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73" w:rsidRPr="00042537" w:rsidRDefault="00386A73" w:rsidP="00386A73">
      <w:pPr>
        <w:spacing w:after="0"/>
        <w:jc w:val="center"/>
        <w:rPr>
          <w:rFonts w:ascii="Verdana" w:hAnsi="Verdana"/>
          <w:b/>
          <w:sz w:val="24"/>
          <w:szCs w:val="24"/>
        </w:rPr>
      </w:pPr>
      <w:r w:rsidRPr="00042537">
        <w:rPr>
          <w:rFonts w:ascii="Verdana" w:hAnsi="Verdana"/>
          <w:b/>
          <w:sz w:val="24"/>
          <w:szCs w:val="24"/>
        </w:rPr>
        <w:t xml:space="preserve">Proceedings of the Commissioner of State Tax, </w:t>
      </w:r>
    </w:p>
    <w:p w:rsidR="00386A73" w:rsidRPr="00042537" w:rsidRDefault="00386A73" w:rsidP="00386A73">
      <w:pPr>
        <w:spacing w:after="0"/>
        <w:jc w:val="center"/>
        <w:rPr>
          <w:rFonts w:ascii="Verdana" w:hAnsi="Verdana"/>
          <w:b/>
          <w:sz w:val="24"/>
          <w:szCs w:val="24"/>
        </w:rPr>
      </w:pPr>
      <w:r w:rsidRPr="00042537">
        <w:rPr>
          <w:rFonts w:ascii="Verdana" w:hAnsi="Verdana"/>
          <w:b/>
          <w:sz w:val="24"/>
          <w:szCs w:val="24"/>
        </w:rPr>
        <w:t xml:space="preserve"> </w:t>
      </w:r>
      <w:proofErr w:type="spellStart"/>
      <w:r w:rsidRPr="00042537">
        <w:rPr>
          <w:rFonts w:ascii="Verdana" w:hAnsi="Verdana"/>
          <w:b/>
          <w:sz w:val="24"/>
          <w:szCs w:val="24"/>
        </w:rPr>
        <w:t>Telangana</w:t>
      </w:r>
      <w:proofErr w:type="spellEnd"/>
      <w:r w:rsidRPr="00042537">
        <w:rPr>
          <w:rFonts w:ascii="Verdana" w:hAnsi="Verdana"/>
          <w:b/>
          <w:sz w:val="24"/>
          <w:szCs w:val="24"/>
        </w:rPr>
        <w:t xml:space="preserve"> State: Hyderabad</w:t>
      </w:r>
    </w:p>
    <w:p w:rsidR="00386A73" w:rsidRPr="007573E0" w:rsidRDefault="00386A73" w:rsidP="00386A73">
      <w:pPr>
        <w:spacing w:after="0"/>
        <w:jc w:val="center"/>
        <w:rPr>
          <w:rFonts w:ascii="Verdana" w:hAnsi="Verdana"/>
          <w:b/>
          <w:sz w:val="14"/>
          <w:szCs w:val="24"/>
        </w:rPr>
      </w:pPr>
    </w:p>
    <w:p w:rsidR="00386A73" w:rsidRPr="00042537" w:rsidRDefault="00386A73" w:rsidP="00386A73">
      <w:pPr>
        <w:spacing w:after="0"/>
        <w:jc w:val="center"/>
        <w:rPr>
          <w:rFonts w:ascii="Verdana" w:hAnsi="Verdana"/>
          <w:b/>
          <w:sz w:val="24"/>
          <w:szCs w:val="24"/>
        </w:rPr>
      </w:pPr>
      <w:r w:rsidRPr="00042537">
        <w:rPr>
          <w:rFonts w:ascii="Verdana" w:hAnsi="Verdana"/>
          <w:b/>
          <w:sz w:val="24"/>
          <w:szCs w:val="24"/>
        </w:rPr>
        <w:t xml:space="preserve">Present: Sri V. Anil Kumar, I.A.S., </w:t>
      </w:r>
    </w:p>
    <w:p w:rsidR="00386A73" w:rsidRPr="00042537" w:rsidRDefault="00386A73" w:rsidP="00386A73">
      <w:pPr>
        <w:spacing w:after="0" w:line="240" w:lineRule="auto"/>
        <w:ind w:left="3600" w:firstLine="720"/>
        <w:jc w:val="center"/>
        <w:rPr>
          <w:rFonts w:ascii="Verdana" w:hAnsi="Verdana"/>
          <w:b/>
          <w:sz w:val="24"/>
          <w:szCs w:val="24"/>
        </w:rPr>
      </w:pPr>
      <w:r w:rsidRPr="00042537">
        <w:rPr>
          <w:rFonts w:ascii="Verdana" w:hAnsi="Verdana"/>
          <w:b/>
          <w:sz w:val="24"/>
          <w:szCs w:val="24"/>
        </w:rPr>
        <w:t xml:space="preserve">                                  </w:t>
      </w:r>
    </w:p>
    <w:p w:rsidR="00386A73" w:rsidRPr="00042537" w:rsidRDefault="00386A73" w:rsidP="00386A73">
      <w:pPr>
        <w:pStyle w:val="NoSpacing"/>
        <w:jc w:val="center"/>
        <w:rPr>
          <w:rFonts w:ascii="Verdana" w:hAnsi="Verdana"/>
          <w:b/>
          <w:bCs/>
          <w:sz w:val="24"/>
          <w:szCs w:val="24"/>
          <w:u w:val="single"/>
        </w:rPr>
      </w:pPr>
      <w:r w:rsidRPr="00042537">
        <w:rPr>
          <w:rFonts w:ascii="Verdana" w:hAnsi="Verdana"/>
          <w:b/>
          <w:bCs/>
          <w:sz w:val="24"/>
          <w:szCs w:val="24"/>
          <w:u w:val="single"/>
        </w:rPr>
        <w:t xml:space="preserve">TS CCT’s </w:t>
      </w:r>
      <w:proofErr w:type="spellStart"/>
      <w:r w:rsidRPr="00042537">
        <w:rPr>
          <w:rFonts w:ascii="Verdana" w:hAnsi="Verdana"/>
          <w:b/>
          <w:bCs/>
          <w:sz w:val="24"/>
          <w:szCs w:val="24"/>
          <w:u w:val="single"/>
        </w:rPr>
        <w:t>Procdgs.No</w:t>
      </w:r>
      <w:proofErr w:type="spellEnd"/>
      <w:r w:rsidRPr="00042537">
        <w:rPr>
          <w:rFonts w:ascii="Verdana" w:hAnsi="Verdana"/>
          <w:b/>
          <w:bCs/>
          <w:sz w:val="24"/>
          <w:szCs w:val="24"/>
          <w:u w:val="single"/>
        </w:rPr>
        <w:t xml:space="preserve">: </w:t>
      </w:r>
      <w:proofErr w:type="gramStart"/>
      <w:r w:rsidRPr="00042537">
        <w:rPr>
          <w:rFonts w:ascii="Verdana" w:hAnsi="Verdana"/>
          <w:b/>
          <w:bCs/>
          <w:sz w:val="24"/>
          <w:szCs w:val="24"/>
          <w:u w:val="single"/>
        </w:rPr>
        <w:t>C(</w:t>
      </w:r>
      <w:proofErr w:type="gramEnd"/>
      <w:r w:rsidRPr="00042537">
        <w:rPr>
          <w:rFonts w:ascii="Verdana" w:hAnsi="Verdana"/>
          <w:b/>
          <w:bCs/>
          <w:sz w:val="24"/>
          <w:szCs w:val="24"/>
          <w:u w:val="single"/>
        </w:rPr>
        <w:t>DX)/419/2019,</w:t>
      </w:r>
      <w:r w:rsidRPr="00042537">
        <w:rPr>
          <w:rFonts w:ascii="Verdana" w:hAnsi="Verdana"/>
          <w:sz w:val="24"/>
          <w:szCs w:val="24"/>
        </w:rPr>
        <w:t xml:space="preserve">              </w:t>
      </w:r>
      <w:r w:rsidRPr="00042537">
        <w:rPr>
          <w:rFonts w:ascii="Verdana" w:hAnsi="Verdana"/>
          <w:b/>
          <w:bCs/>
          <w:sz w:val="24"/>
          <w:szCs w:val="24"/>
          <w:u w:val="single"/>
        </w:rPr>
        <w:t xml:space="preserve">Dated: </w:t>
      </w:r>
      <w:r>
        <w:rPr>
          <w:rFonts w:ascii="Verdana" w:hAnsi="Verdana"/>
          <w:b/>
          <w:bCs/>
          <w:sz w:val="24"/>
          <w:szCs w:val="24"/>
          <w:u w:val="single"/>
        </w:rPr>
        <w:t>08</w:t>
      </w:r>
      <w:r w:rsidRPr="00042537">
        <w:rPr>
          <w:rFonts w:ascii="Verdana" w:hAnsi="Verdana"/>
          <w:b/>
          <w:bCs/>
          <w:sz w:val="24"/>
          <w:szCs w:val="24"/>
          <w:u w:val="single"/>
        </w:rPr>
        <w:t>-11-2019</w:t>
      </w:r>
    </w:p>
    <w:p w:rsidR="00386A73" w:rsidRPr="007573E0" w:rsidRDefault="00386A73" w:rsidP="00386A73">
      <w:pPr>
        <w:pStyle w:val="NoSpacing"/>
        <w:rPr>
          <w:rFonts w:ascii="Verdana" w:hAnsi="Verdana"/>
          <w:sz w:val="4"/>
          <w:szCs w:val="24"/>
        </w:rPr>
      </w:pPr>
    </w:p>
    <w:p w:rsidR="00386A73" w:rsidRPr="00042537" w:rsidRDefault="00386A73" w:rsidP="00386A73">
      <w:pPr>
        <w:pStyle w:val="NoSpacing"/>
        <w:rPr>
          <w:rFonts w:ascii="Verdana" w:hAnsi="Verdana"/>
          <w:sz w:val="24"/>
          <w:szCs w:val="24"/>
        </w:rPr>
      </w:pPr>
    </w:p>
    <w:p w:rsidR="00386A73" w:rsidRPr="00913433" w:rsidRDefault="00386A73" w:rsidP="00386A73">
      <w:pPr>
        <w:pStyle w:val="NoSpacing"/>
        <w:ind w:left="1440" w:hanging="720"/>
        <w:jc w:val="both"/>
        <w:rPr>
          <w:rFonts w:ascii="Verdana" w:hAnsi="Verdana" w:cs="Arial"/>
        </w:rPr>
      </w:pPr>
      <w:r w:rsidRPr="00913433">
        <w:rPr>
          <w:rFonts w:ascii="Verdana" w:hAnsi="Verdana"/>
        </w:rPr>
        <w:t>Sub:</w:t>
      </w:r>
      <w:r w:rsidRPr="00913433">
        <w:rPr>
          <w:rFonts w:ascii="Verdana" w:hAnsi="Verdana"/>
        </w:rPr>
        <w:tab/>
      </w:r>
      <w:r w:rsidRPr="00913433">
        <w:rPr>
          <w:rFonts w:ascii="Verdana" w:hAnsi="Verdana" w:cs="Arial"/>
        </w:rPr>
        <w:t xml:space="preserve">Pubic Services – Commercial Taxes Department –                                                 </w:t>
      </w:r>
      <w:proofErr w:type="spellStart"/>
      <w:r w:rsidRPr="00913433">
        <w:rPr>
          <w:rFonts w:ascii="Verdana" w:hAnsi="Verdana" w:cs="Arial"/>
        </w:rPr>
        <w:t>Secunderabad</w:t>
      </w:r>
      <w:proofErr w:type="spellEnd"/>
      <w:r w:rsidRPr="00913433">
        <w:rPr>
          <w:rFonts w:ascii="Verdana" w:hAnsi="Verdana" w:cs="Arial"/>
        </w:rPr>
        <w:t xml:space="preserve"> Nodal Division – Seniority list of ACTOs for the panel years 2012-13 and 2013-14 </w:t>
      </w:r>
      <w:proofErr w:type="spellStart"/>
      <w:r w:rsidRPr="00913433">
        <w:rPr>
          <w:rFonts w:ascii="Verdana" w:hAnsi="Verdana" w:cs="Arial"/>
        </w:rPr>
        <w:t>finalised</w:t>
      </w:r>
      <w:proofErr w:type="spellEnd"/>
      <w:r w:rsidRPr="00913433">
        <w:rPr>
          <w:rFonts w:ascii="Verdana" w:hAnsi="Verdana" w:cs="Arial"/>
        </w:rPr>
        <w:t xml:space="preserve"> – Appeals &amp; representations filed – Examined – Show Cause Notice – Issued for revision of seniority -  Objection filed – Examined – Final Orders – Passed - Regarding. </w:t>
      </w:r>
    </w:p>
    <w:p w:rsidR="00386A73" w:rsidRPr="00913433" w:rsidRDefault="00386A73" w:rsidP="00386A73">
      <w:pPr>
        <w:pStyle w:val="NoSpacing"/>
        <w:ind w:left="1440" w:hanging="720"/>
        <w:jc w:val="both"/>
        <w:rPr>
          <w:rFonts w:ascii="Verdana" w:hAnsi="Verdana" w:cs="Arial"/>
        </w:rPr>
      </w:pPr>
    </w:p>
    <w:p w:rsidR="00386A73" w:rsidRPr="00913433" w:rsidRDefault="00386A73" w:rsidP="00386A73">
      <w:pPr>
        <w:spacing w:after="0"/>
        <w:rPr>
          <w:rFonts w:ascii="Verdana" w:hAnsi="Verdana"/>
        </w:rPr>
      </w:pPr>
      <w:r w:rsidRPr="00913433">
        <w:rPr>
          <w:rFonts w:ascii="Verdana" w:hAnsi="Verdana" w:cs="Arial"/>
        </w:rPr>
        <w:t xml:space="preserve">         </w:t>
      </w:r>
      <w:r w:rsidRPr="00913433">
        <w:rPr>
          <w:rFonts w:ascii="Verdana" w:hAnsi="Verdana" w:cs="Tahoma"/>
        </w:rPr>
        <w:t xml:space="preserve">Ref:   1) </w:t>
      </w:r>
      <w:proofErr w:type="gramStart"/>
      <w:r w:rsidRPr="00913433">
        <w:rPr>
          <w:rFonts w:ascii="Verdana" w:hAnsi="Verdana"/>
        </w:rPr>
        <w:t>JC(</w:t>
      </w:r>
      <w:proofErr w:type="gramEnd"/>
      <w:r w:rsidRPr="00913433">
        <w:rPr>
          <w:rFonts w:ascii="Verdana" w:hAnsi="Verdana"/>
        </w:rPr>
        <w:t xml:space="preserve">ST), </w:t>
      </w:r>
      <w:proofErr w:type="spellStart"/>
      <w:r w:rsidRPr="00913433">
        <w:rPr>
          <w:rFonts w:ascii="Verdana" w:hAnsi="Verdana"/>
        </w:rPr>
        <w:t>Secunderabad</w:t>
      </w:r>
      <w:proofErr w:type="spellEnd"/>
      <w:r w:rsidRPr="00913433">
        <w:rPr>
          <w:rFonts w:ascii="Verdana" w:hAnsi="Verdana"/>
        </w:rPr>
        <w:t xml:space="preserve"> Division vide </w:t>
      </w:r>
      <w:proofErr w:type="spellStart"/>
      <w:r w:rsidRPr="00913433">
        <w:rPr>
          <w:rFonts w:ascii="Verdana" w:hAnsi="Verdana"/>
        </w:rPr>
        <w:t>Prcdgs</w:t>
      </w:r>
      <w:proofErr w:type="spellEnd"/>
      <w:r w:rsidRPr="00913433">
        <w:rPr>
          <w:rFonts w:ascii="Verdana" w:hAnsi="Verdana"/>
        </w:rPr>
        <w:t xml:space="preserve"> No.A2/16/2017-1, </w:t>
      </w:r>
    </w:p>
    <w:p w:rsidR="00386A73" w:rsidRPr="00913433" w:rsidRDefault="00386A73" w:rsidP="00386A73">
      <w:pPr>
        <w:spacing w:after="0"/>
        <w:rPr>
          <w:rFonts w:ascii="Verdana" w:hAnsi="Verdana"/>
        </w:rPr>
      </w:pPr>
      <w:r w:rsidRPr="00913433">
        <w:rPr>
          <w:rFonts w:ascii="Verdana" w:hAnsi="Verdana"/>
        </w:rPr>
        <w:t xml:space="preserve">                       </w:t>
      </w:r>
      <w:proofErr w:type="spellStart"/>
      <w:proofErr w:type="gramStart"/>
      <w:r w:rsidRPr="00913433">
        <w:rPr>
          <w:rFonts w:ascii="Verdana" w:hAnsi="Verdana"/>
        </w:rPr>
        <w:t>dtd</w:t>
      </w:r>
      <w:proofErr w:type="spellEnd"/>
      <w:proofErr w:type="gramEnd"/>
      <w:r w:rsidRPr="00913433">
        <w:rPr>
          <w:rFonts w:ascii="Verdana" w:hAnsi="Verdana"/>
        </w:rPr>
        <w:t>. 20-4-2019.</w:t>
      </w:r>
    </w:p>
    <w:p w:rsidR="00386A73" w:rsidRPr="00913433" w:rsidRDefault="00386A73" w:rsidP="00386A73">
      <w:pPr>
        <w:spacing w:after="0"/>
        <w:rPr>
          <w:rFonts w:ascii="Verdana" w:hAnsi="Verdana"/>
        </w:rPr>
      </w:pPr>
      <w:r w:rsidRPr="00913433">
        <w:rPr>
          <w:rFonts w:ascii="Verdana" w:hAnsi="Verdana" w:cs="Tahoma"/>
        </w:rPr>
        <w:t xml:space="preserve">                  2) Appeal filed by </w:t>
      </w:r>
      <w:r w:rsidRPr="00913433">
        <w:rPr>
          <w:rFonts w:ascii="Verdana" w:hAnsi="Verdana"/>
        </w:rPr>
        <w:t xml:space="preserve">Sri Vijay Kumar </w:t>
      </w:r>
      <w:proofErr w:type="spellStart"/>
      <w:r w:rsidRPr="00913433">
        <w:rPr>
          <w:rFonts w:ascii="Verdana" w:hAnsi="Verdana"/>
        </w:rPr>
        <w:t>Tulshan</w:t>
      </w:r>
      <w:proofErr w:type="spellEnd"/>
      <w:r w:rsidRPr="00913433">
        <w:rPr>
          <w:rFonts w:ascii="Verdana" w:hAnsi="Verdana"/>
        </w:rPr>
        <w:t xml:space="preserve">, ACTO, </w:t>
      </w:r>
    </w:p>
    <w:p w:rsidR="00386A73" w:rsidRPr="00913433" w:rsidRDefault="00386A73" w:rsidP="00386A73">
      <w:pPr>
        <w:spacing w:after="0"/>
        <w:rPr>
          <w:rFonts w:ascii="Verdana" w:hAnsi="Verdana"/>
        </w:rPr>
      </w:pPr>
      <w:r w:rsidRPr="00913433">
        <w:rPr>
          <w:rFonts w:ascii="Verdana" w:hAnsi="Verdana"/>
        </w:rPr>
        <w:t xml:space="preserve">                       </w:t>
      </w:r>
      <w:proofErr w:type="spellStart"/>
      <w:r w:rsidRPr="00913433">
        <w:rPr>
          <w:rFonts w:ascii="Verdana" w:hAnsi="Verdana"/>
        </w:rPr>
        <w:t>Secunderabad</w:t>
      </w:r>
      <w:proofErr w:type="spellEnd"/>
      <w:r w:rsidRPr="00913433">
        <w:rPr>
          <w:rFonts w:ascii="Verdana" w:hAnsi="Verdana"/>
        </w:rPr>
        <w:t xml:space="preserve"> Division, </w:t>
      </w:r>
      <w:proofErr w:type="spellStart"/>
      <w:r w:rsidRPr="00913433">
        <w:rPr>
          <w:rFonts w:ascii="Verdana" w:hAnsi="Verdana"/>
        </w:rPr>
        <w:t>dtd</w:t>
      </w:r>
      <w:proofErr w:type="spellEnd"/>
      <w:r w:rsidRPr="00913433">
        <w:rPr>
          <w:rFonts w:ascii="Verdana" w:hAnsi="Verdana"/>
        </w:rPr>
        <w:t xml:space="preserve">. 05-05-2019. </w:t>
      </w:r>
    </w:p>
    <w:p w:rsidR="00386A73" w:rsidRPr="00913433" w:rsidRDefault="00386A73" w:rsidP="00386A73">
      <w:pPr>
        <w:spacing w:after="0"/>
        <w:rPr>
          <w:rFonts w:ascii="Verdana" w:hAnsi="Verdana"/>
        </w:rPr>
      </w:pPr>
      <w:r w:rsidRPr="00913433">
        <w:rPr>
          <w:rFonts w:ascii="Verdana" w:hAnsi="Verdana"/>
        </w:rPr>
        <w:t xml:space="preserve">                  3) TS CCTs Ref. No. </w:t>
      </w:r>
      <w:proofErr w:type="gramStart"/>
      <w:r w:rsidRPr="00913433">
        <w:rPr>
          <w:rFonts w:ascii="Verdana" w:hAnsi="Verdana"/>
        </w:rPr>
        <w:t>C(</w:t>
      </w:r>
      <w:proofErr w:type="gramEnd"/>
      <w:r w:rsidRPr="00913433">
        <w:rPr>
          <w:rFonts w:ascii="Verdana" w:hAnsi="Verdana"/>
        </w:rPr>
        <w:t xml:space="preserve">DX)/419/2019, </w:t>
      </w:r>
      <w:proofErr w:type="spellStart"/>
      <w:r w:rsidRPr="00913433">
        <w:rPr>
          <w:rFonts w:ascii="Verdana" w:hAnsi="Verdana"/>
        </w:rPr>
        <w:t>dtd</w:t>
      </w:r>
      <w:proofErr w:type="spellEnd"/>
      <w:r w:rsidRPr="00913433">
        <w:rPr>
          <w:rFonts w:ascii="Verdana" w:hAnsi="Verdana"/>
        </w:rPr>
        <w:t>. 23-05-2019.</w:t>
      </w:r>
    </w:p>
    <w:p w:rsidR="00386A73" w:rsidRPr="00913433" w:rsidRDefault="00386A73" w:rsidP="00386A73">
      <w:pPr>
        <w:spacing w:after="0"/>
        <w:rPr>
          <w:rFonts w:ascii="Verdana" w:hAnsi="Verdana"/>
        </w:rPr>
      </w:pPr>
      <w:r w:rsidRPr="00913433">
        <w:rPr>
          <w:rFonts w:ascii="Verdana" w:hAnsi="Verdana"/>
        </w:rPr>
        <w:t xml:space="preserve">                  4) </w:t>
      </w:r>
      <w:proofErr w:type="gramStart"/>
      <w:r w:rsidRPr="00913433">
        <w:rPr>
          <w:rFonts w:ascii="Verdana" w:hAnsi="Verdana"/>
        </w:rPr>
        <w:t>JC(</w:t>
      </w:r>
      <w:proofErr w:type="gramEnd"/>
      <w:r w:rsidRPr="00913433">
        <w:rPr>
          <w:rFonts w:ascii="Verdana" w:hAnsi="Verdana"/>
        </w:rPr>
        <w:t xml:space="preserve">ST), </w:t>
      </w:r>
      <w:proofErr w:type="spellStart"/>
      <w:r w:rsidRPr="00913433">
        <w:rPr>
          <w:rFonts w:ascii="Verdana" w:hAnsi="Verdana"/>
        </w:rPr>
        <w:t>Secunderabad</w:t>
      </w:r>
      <w:proofErr w:type="spellEnd"/>
      <w:r w:rsidRPr="00913433">
        <w:rPr>
          <w:rFonts w:ascii="Verdana" w:hAnsi="Verdana"/>
        </w:rPr>
        <w:t xml:space="preserve"> Division vide </w:t>
      </w:r>
      <w:proofErr w:type="spellStart"/>
      <w:r w:rsidRPr="00913433">
        <w:rPr>
          <w:rFonts w:ascii="Verdana" w:hAnsi="Verdana"/>
        </w:rPr>
        <w:t>Prcdgs</w:t>
      </w:r>
      <w:proofErr w:type="spellEnd"/>
      <w:r w:rsidRPr="00913433">
        <w:rPr>
          <w:rFonts w:ascii="Verdana" w:hAnsi="Verdana"/>
        </w:rPr>
        <w:t xml:space="preserve"> No. A2/16/2017, </w:t>
      </w:r>
    </w:p>
    <w:p w:rsidR="00386A73" w:rsidRPr="00913433" w:rsidRDefault="00386A73" w:rsidP="00386A73">
      <w:pPr>
        <w:spacing w:after="0"/>
        <w:rPr>
          <w:rFonts w:ascii="Verdana" w:hAnsi="Verdana"/>
        </w:rPr>
      </w:pPr>
      <w:r w:rsidRPr="00913433">
        <w:rPr>
          <w:rFonts w:ascii="Verdana" w:hAnsi="Verdana"/>
        </w:rPr>
        <w:t xml:space="preserve">                       </w:t>
      </w:r>
      <w:proofErr w:type="spellStart"/>
      <w:proofErr w:type="gramStart"/>
      <w:r w:rsidRPr="00913433">
        <w:rPr>
          <w:rFonts w:ascii="Verdana" w:hAnsi="Verdana"/>
        </w:rPr>
        <w:t>dtd</w:t>
      </w:r>
      <w:proofErr w:type="spellEnd"/>
      <w:proofErr w:type="gramEnd"/>
      <w:r w:rsidRPr="00913433">
        <w:rPr>
          <w:rFonts w:ascii="Verdana" w:hAnsi="Verdana"/>
        </w:rPr>
        <w:t>. 04-06-2019 &amp; 02-07-2019.</w:t>
      </w:r>
    </w:p>
    <w:p w:rsidR="00386A73" w:rsidRPr="00913433" w:rsidRDefault="00386A73" w:rsidP="00386A73">
      <w:pPr>
        <w:spacing w:after="0"/>
        <w:rPr>
          <w:rFonts w:ascii="Verdana" w:hAnsi="Verdana"/>
        </w:rPr>
      </w:pPr>
      <w:r w:rsidRPr="00913433">
        <w:rPr>
          <w:rFonts w:ascii="Verdana" w:hAnsi="Verdana"/>
        </w:rPr>
        <w:t xml:space="preserve">                  5) TS CCTs Ref. No. </w:t>
      </w:r>
      <w:proofErr w:type="gramStart"/>
      <w:r w:rsidRPr="00913433">
        <w:rPr>
          <w:rFonts w:ascii="Verdana" w:hAnsi="Verdana"/>
        </w:rPr>
        <w:t>C(</w:t>
      </w:r>
      <w:proofErr w:type="gramEnd"/>
      <w:r w:rsidRPr="00913433">
        <w:rPr>
          <w:rFonts w:ascii="Verdana" w:hAnsi="Verdana"/>
        </w:rPr>
        <w:t xml:space="preserve">DX)/419/2019, </w:t>
      </w:r>
      <w:proofErr w:type="spellStart"/>
      <w:r w:rsidRPr="00913433">
        <w:rPr>
          <w:rFonts w:ascii="Verdana" w:hAnsi="Verdana"/>
        </w:rPr>
        <w:t>dtd</w:t>
      </w:r>
      <w:proofErr w:type="spellEnd"/>
      <w:r w:rsidRPr="00913433">
        <w:rPr>
          <w:rFonts w:ascii="Verdana" w:hAnsi="Verdana"/>
        </w:rPr>
        <w:t>. 17-08-2019.</w:t>
      </w:r>
    </w:p>
    <w:p w:rsidR="00386A73" w:rsidRPr="00913433" w:rsidRDefault="00386A73" w:rsidP="00386A73">
      <w:pPr>
        <w:pStyle w:val="NoSpacing"/>
        <w:rPr>
          <w:rFonts w:ascii="Verdana" w:hAnsi="Verdana"/>
        </w:rPr>
      </w:pPr>
      <w:r w:rsidRPr="00913433">
        <w:rPr>
          <w:rFonts w:ascii="Verdana" w:hAnsi="Verdana"/>
        </w:rPr>
        <w:t xml:space="preserve">                  6) </w:t>
      </w:r>
      <w:proofErr w:type="gramStart"/>
      <w:r w:rsidRPr="00913433">
        <w:rPr>
          <w:rFonts w:ascii="Verdana" w:hAnsi="Verdana"/>
        </w:rPr>
        <w:t>JC(</w:t>
      </w:r>
      <w:proofErr w:type="gramEnd"/>
      <w:r w:rsidRPr="00913433">
        <w:rPr>
          <w:rFonts w:ascii="Verdana" w:hAnsi="Verdana"/>
        </w:rPr>
        <w:t xml:space="preserve">ST), </w:t>
      </w:r>
      <w:proofErr w:type="spellStart"/>
      <w:r w:rsidRPr="00913433">
        <w:rPr>
          <w:rFonts w:ascii="Verdana" w:hAnsi="Verdana"/>
        </w:rPr>
        <w:t>Secunderabad</w:t>
      </w:r>
      <w:proofErr w:type="spellEnd"/>
      <w:r w:rsidRPr="00913433">
        <w:rPr>
          <w:rFonts w:ascii="Verdana" w:hAnsi="Verdana"/>
        </w:rPr>
        <w:t xml:space="preserve"> Division, </w:t>
      </w:r>
      <w:proofErr w:type="spellStart"/>
      <w:r w:rsidRPr="00913433">
        <w:rPr>
          <w:rFonts w:ascii="Verdana" w:hAnsi="Verdana"/>
        </w:rPr>
        <w:t>Rc</w:t>
      </w:r>
      <w:proofErr w:type="spellEnd"/>
      <w:r w:rsidRPr="00913433">
        <w:rPr>
          <w:rFonts w:ascii="Verdana" w:hAnsi="Verdana"/>
        </w:rPr>
        <w:t xml:space="preserve">. No. A2/16/2017, </w:t>
      </w:r>
    </w:p>
    <w:p w:rsidR="00386A73" w:rsidRPr="00913433" w:rsidRDefault="00386A73" w:rsidP="00386A73">
      <w:pPr>
        <w:pStyle w:val="NoSpacing"/>
        <w:rPr>
          <w:rFonts w:ascii="Verdana" w:hAnsi="Verdana"/>
        </w:rPr>
      </w:pPr>
      <w:r w:rsidRPr="00913433">
        <w:rPr>
          <w:rFonts w:ascii="Verdana" w:hAnsi="Verdana"/>
        </w:rPr>
        <w:t xml:space="preserve">                       </w:t>
      </w:r>
      <w:proofErr w:type="spellStart"/>
      <w:proofErr w:type="gramStart"/>
      <w:r w:rsidRPr="00913433">
        <w:rPr>
          <w:rFonts w:ascii="Verdana" w:hAnsi="Verdana"/>
        </w:rPr>
        <w:t>dtd</w:t>
      </w:r>
      <w:proofErr w:type="spellEnd"/>
      <w:proofErr w:type="gramEnd"/>
      <w:r w:rsidRPr="00913433">
        <w:rPr>
          <w:rFonts w:ascii="Verdana" w:hAnsi="Verdana"/>
        </w:rPr>
        <w:t xml:space="preserve">. 23-09-2019. </w:t>
      </w:r>
    </w:p>
    <w:p w:rsidR="00386A73" w:rsidRPr="00913433" w:rsidRDefault="00386A73" w:rsidP="00386A73">
      <w:pPr>
        <w:pStyle w:val="NoSpacing"/>
        <w:rPr>
          <w:rFonts w:ascii="Verdana" w:hAnsi="Verdana"/>
        </w:rPr>
      </w:pPr>
      <w:r w:rsidRPr="00913433">
        <w:rPr>
          <w:rFonts w:ascii="Verdana" w:hAnsi="Verdana"/>
        </w:rPr>
        <w:t xml:space="preserve">                  7) Representation of Sri </w:t>
      </w:r>
      <w:proofErr w:type="spellStart"/>
      <w:r w:rsidRPr="00913433">
        <w:rPr>
          <w:rFonts w:ascii="Verdana" w:hAnsi="Verdana"/>
        </w:rPr>
        <w:t>Suraj</w:t>
      </w:r>
      <w:proofErr w:type="spellEnd"/>
      <w:r w:rsidRPr="00913433">
        <w:rPr>
          <w:rFonts w:ascii="Verdana" w:hAnsi="Verdana"/>
        </w:rPr>
        <w:t xml:space="preserve"> Singh &amp; (6) other ACTOs of </w:t>
      </w:r>
    </w:p>
    <w:p w:rsidR="00386A73" w:rsidRPr="00913433" w:rsidRDefault="00386A73" w:rsidP="00386A73">
      <w:pPr>
        <w:pStyle w:val="NoSpacing"/>
        <w:rPr>
          <w:rFonts w:ascii="Verdana" w:hAnsi="Verdana"/>
        </w:rPr>
      </w:pPr>
      <w:r w:rsidRPr="00913433">
        <w:rPr>
          <w:rFonts w:ascii="Verdana" w:hAnsi="Verdana"/>
        </w:rPr>
        <w:t xml:space="preserve">                      </w:t>
      </w:r>
      <w:proofErr w:type="spellStart"/>
      <w:r w:rsidRPr="00913433">
        <w:rPr>
          <w:rFonts w:ascii="Verdana" w:hAnsi="Verdana"/>
        </w:rPr>
        <w:t>Secunderabad</w:t>
      </w:r>
      <w:proofErr w:type="spellEnd"/>
      <w:r w:rsidRPr="00913433">
        <w:rPr>
          <w:rFonts w:ascii="Verdana" w:hAnsi="Verdana"/>
        </w:rPr>
        <w:t xml:space="preserve"> Nodal Division, </w:t>
      </w:r>
      <w:proofErr w:type="spellStart"/>
      <w:r w:rsidRPr="00913433">
        <w:rPr>
          <w:rFonts w:ascii="Verdana" w:hAnsi="Verdana"/>
        </w:rPr>
        <w:t>dtd</w:t>
      </w:r>
      <w:proofErr w:type="spellEnd"/>
      <w:r w:rsidRPr="00913433">
        <w:rPr>
          <w:rFonts w:ascii="Verdana" w:hAnsi="Verdana"/>
        </w:rPr>
        <w:t>. 01-10-2019.</w:t>
      </w:r>
    </w:p>
    <w:p w:rsidR="00386A73" w:rsidRPr="00913433" w:rsidRDefault="00386A73" w:rsidP="00386A73">
      <w:pPr>
        <w:pStyle w:val="NoSpacing"/>
        <w:rPr>
          <w:rFonts w:ascii="Verdana" w:hAnsi="Verdana"/>
        </w:rPr>
      </w:pPr>
      <w:r w:rsidRPr="00913433">
        <w:rPr>
          <w:rFonts w:ascii="Verdana" w:hAnsi="Verdana"/>
        </w:rPr>
        <w:t xml:space="preserve">                  8) Show </w:t>
      </w:r>
      <w:proofErr w:type="gramStart"/>
      <w:r w:rsidRPr="00913433">
        <w:rPr>
          <w:rFonts w:ascii="Verdana" w:hAnsi="Verdana"/>
        </w:rPr>
        <w:t>Cause</w:t>
      </w:r>
      <w:proofErr w:type="gramEnd"/>
      <w:r w:rsidRPr="00913433">
        <w:rPr>
          <w:rFonts w:ascii="Verdana" w:hAnsi="Verdana"/>
        </w:rPr>
        <w:t xml:space="preserve"> Notice issued vide TS CCTs Ref. No. </w:t>
      </w:r>
    </w:p>
    <w:p w:rsidR="00386A73" w:rsidRPr="00913433" w:rsidRDefault="00386A73" w:rsidP="00386A73">
      <w:pPr>
        <w:pStyle w:val="NoSpacing"/>
        <w:rPr>
          <w:rFonts w:ascii="Verdana" w:hAnsi="Verdana"/>
        </w:rPr>
      </w:pPr>
      <w:r w:rsidRPr="00913433">
        <w:rPr>
          <w:rFonts w:ascii="Verdana" w:hAnsi="Verdana"/>
        </w:rPr>
        <w:t xml:space="preserve">                      </w:t>
      </w:r>
      <w:proofErr w:type="gramStart"/>
      <w:r w:rsidRPr="00913433">
        <w:rPr>
          <w:rFonts w:ascii="Verdana" w:hAnsi="Verdana"/>
        </w:rPr>
        <w:t>C(</w:t>
      </w:r>
      <w:proofErr w:type="gramEnd"/>
      <w:r w:rsidRPr="00913433">
        <w:rPr>
          <w:rFonts w:ascii="Verdana" w:hAnsi="Verdana"/>
        </w:rPr>
        <w:t xml:space="preserve">DX)/419/2019, </w:t>
      </w:r>
      <w:proofErr w:type="spellStart"/>
      <w:r w:rsidRPr="00913433">
        <w:rPr>
          <w:rFonts w:ascii="Verdana" w:hAnsi="Verdana"/>
        </w:rPr>
        <w:t>dtd</w:t>
      </w:r>
      <w:proofErr w:type="spellEnd"/>
      <w:r w:rsidRPr="00913433">
        <w:rPr>
          <w:rFonts w:ascii="Verdana" w:hAnsi="Verdana"/>
        </w:rPr>
        <w:t xml:space="preserve">. 04-10-2019. </w:t>
      </w:r>
    </w:p>
    <w:p w:rsidR="00386A73" w:rsidRPr="00913433" w:rsidRDefault="00386A73" w:rsidP="00386A73">
      <w:pPr>
        <w:spacing w:after="0"/>
        <w:rPr>
          <w:rFonts w:ascii="Verdana" w:hAnsi="Verdana"/>
        </w:rPr>
      </w:pPr>
      <w:r w:rsidRPr="00913433">
        <w:rPr>
          <w:rFonts w:ascii="Verdana" w:hAnsi="Verdana"/>
        </w:rPr>
        <w:t xml:space="preserve">                  9) Objection filed by Sri Vijay Kumar </w:t>
      </w:r>
      <w:proofErr w:type="spellStart"/>
      <w:r w:rsidRPr="00913433">
        <w:rPr>
          <w:rFonts w:ascii="Verdana" w:hAnsi="Verdana"/>
        </w:rPr>
        <w:t>Tulshan</w:t>
      </w:r>
      <w:proofErr w:type="spellEnd"/>
      <w:r w:rsidRPr="00913433">
        <w:rPr>
          <w:rFonts w:ascii="Verdana" w:hAnsi="Verdana"/>
        </w:rPr>
        <w:t xml:space="preserve">, ACTO, </w:t>
      </w:r>
    </w:p>
    <w:p w:rsidR="00386A73" w:rsidRPr="00913433" w:rsidRDefault="00386A73" w:rsidP="00386A73">
      <w:pPr>
        <w:spacing w:after="0"/>
        <w:rPr>
          <w:rFonts w:ascii="Verdana" w:hAnsi="Verdana"/>
        </w:rPr>
      </w:pPr>
      <w:r w:rsidRPr="00913433">
        <w:rPr>
          <w:rFonts w:ascii="Verdana" w:hAnsi="Verdana"/>
        </w:rPr>
        <w:t xml:space="preserve">                       </w:t>
      </w:r>
      <w:proofErr w:type="spellStart"/>
      <w:r w:rsidRPr="00913433">
        <w:rPr>
          <w:rFonts w:ascii="Verdana" w:hAnsi="Verdana"/>
        </w:rPr>
        <w:t>Secunderabad</w:t>
      </w:r>
      <w:proofErr w:type="spellEnd"/>
      <w:r w:rsidRPr="00913433">
        <w:rPr>
          <w:rFonts w:ascii="Verdana" w:hAnsi="Verdana"/>
        </w:rPr>
        <w:t xml:space="preserve"> Division, </w:t>
      </w:r>
      <w:proofErr w:type="spellStart"/>
      <w:r w:rsidRPr="00913433">
        <w:rPr>
          <w:rFonts w:ascii="Verdana" w:hAnsi="Verdana"/>
        </w:rPr>
        <w:t>dtd</w:t>
      </w:r>
      <w:proofErr w:type="spellEnd"/>
      <w:r w:rsidRPr="00913433">
        <w:rPr>
          <w:rFonts w:ascii="Verdana" w:hAnsi="Verdana"/>
        </w:rPr>
        <w:t xml:space="preserve">.  16-10-2019. </w:t>
      </w:r>
    </w:p>
    <w:p w:rsidR="00386A73" w:rsidRPr="00913433" w:rsidRDefault="00386A73" w:rsidP="00386A73">
      <w:pPr>
        <w:spacing w:after="0"/>
        <w:rPr>
          <w:rFonts w:ascii="Verdana" w:hAnsi="Verdana"/>
        </w:rPr>
      </w:pPr>
      <w:r w:rsidRPr="00913433">
        <w:rPr>
          <w:rFonts w:ascii="Verdana" w:hAnsi="Verdana"/>
        </w:rPr>
        <w:t xml:space="preserve">                  10) TS CCTs Ref. No. </w:t>
      </w:r>
      <w:proofErr w:type="gramStart"/>
      <w:r w:rsidRPr="00913433">
        <w:rPr>
          <w:rFonts w:ascii="Verdana" w:hAnsi="Verdana"/>
        </w:rPr>
        <w:t>C(</w:t>
      </w:r>
      <w:proofErr w:type="gramEnd"/>
      <w:r w:rsidRPr="00913433">
        <w:rPr>
          <w:rFonts w:ascii="Verdana" w:hAnsi="Verdana"/>
        </w:rPr>
        <w:t xml:space="preserve">DX)/419/2019, </w:t>
      </w:r>
      <w:proofErr w:type="spellStart"/>
      <w:r w:rsidRPr="00913433">
        <w:rPr>
          <w:rFonts w:ascii="Verdana" w:hAnsi="Verdana"/>
        </w:rPr>
        <w:t>dtd</w:t>
      </w:r>
      <w:proofErr w:type="spellEnd"/>
      <w:r w:rsidRPr="00913433">
        <w:rPr>
          <w:rFonts w:ascii="Verdana" w:hAnsi="Verdana"/>
        </w:rPr>
        <w:t>. 22-10-2019.</w:t>
      </w:r>
    </w:p>
    <w:p w:rsidR="00386A73" w:rsidRPr="00913433" w:rsidRDefault="00386A73" w:rsidP="00386A73">
      <w:pPr>
        <w:spacing w:after="0"/>
        <w:rPr>
          <w:rFonts w:ascii="Verdana" w:hAnsi="Verdana"/>
        </w:rPr>
      </w:pPr>
      <w:r w:rsidRPr="00913433">
        <w:rPr>
          <w:rFonts w:ascii="Verdana" w:hAnsi="Verdana"/>
        </w:rPr>
        <w:t xml:space="preserve">                  11) </w:t>
      </w:r>
      <w:proofErr w:type="gramStart"/>
      <w:r w:rsidRPr="00913433">
        <w:rPr>
          <w:rFonts w:ascii="Verdana" w:hAnsi="Verdana"/>
        </w:rPr>
        <w:t>JC(</w:t>
      </w:r>
      <w:proofErr w:type="gramEnd"/>
      <w:r w:rsidRPr="00913433">
        <w:rPr>
          <w:rFonts w:ascii="Verdana" w:hAnsi="Verdana"/>
        </w:rPr>
        <w:t xml:space="preserve">ST), </w:t>
      </w:r>
      <w:proofErr w:type="spellStart"/>
      <w:r w:rsidRPr="00913433">
        <w:rPr>
          <w:rFonts w:ascii="Verdana" w:hAnsi="Verdana"/>
        </w:rPr>
        <w:t>Secunderabad</w:t>
      </w:r>
      <w:proofErr w:type="spellEnd"/>
      <w:r w:rsidRPr="00913433">
        <w:rPr>
          <w:rFonts w:ascii="Verdana" w:hAnsi="Verdana"/>
        </w:rPr>
        <w:t xml:space="preserve"> Division, </w:t>
      </w:r>
      <w:proofErr w:type="spellStart"/>
      <w:r w:rsidRPr="00913433">
        <w:rPr>
          <w:rFonts w:ascii="Verdana" w:hAnsi="Verdana"/>
        </w:rPr>
        <w:t>Rc</w:t>
      </w:r>
      <w:proofErr w:type="spellEnd"/>
      <w:r w:rsidRPr="00913433">
        <w:rPr>
          <w:rFonts w:ascii="Verdana" w:hAnsi="Verdana"/>
        </w:rPr>
        <w:t xml:space="preserve">. No. A2/16/2017, </w:t>
      </w:r>
    </w:p>
    <w:p w:rsidR="00386A73" w:rsidRPr="00913433" w:rsidRDefault="00386A73" w:rsidP="00386A73">
      <w:pPr>
        <w:spacing w:after="0"/>
        <w:rPr>
          <w:rFonts w:ascii="Verdana" w:hAnsi="Verdana"/>
        </w:rPr>
      </w:pPr>
      <w:r w:rsidRPr="00913433">
        <w:rPr>
          <w:rFonts w:ascii="Verdana" w:hAnsi="Verdana"/>
        </w:rPr>
        <w:t xml:space="preserve">                        </w:t>
      </w:r>
      <w:proofErr w:type="spellStart"/>
      <w:proofErr w:type="gramStart"/>
      <w:r w:rsidRPr="00913433">
        <w:rPr>
          <w:rFonts w:ascii="Verdana" w:hAnsi="Verdana"/>
        </w:rPr>
        <w:t>dtd</w:t>
      </w:r>
      <w:proofErr w:type="spellEnd"/>
      <w:proofErr w:type="gramEnd"/>
      <w:r w:rsidRPr="00913433">
        <w:rPr>
          <w:rFonts w:ascii="Verdana" w:hAnsi="Verdana"/>
        </w:rPr>
        <w:t>. 31-10-2019.</w:t>
      </w:r>
    </w:p>
    <w:p w:rsidR="00386A73" w:rsidRPr="00913433" w:rsidRDefault="00386A73" w:rsidP="00386A73">
      <w:pPr>
        <w:spacing w:after="0"/>
        <w:rPr>
          <w:rFonts w:ascii="Verdana" w:hAnsi="Verdana"/>
        </w:rPr>
      </w:pPr>
      <w:r w:rsidRPr="00913433">
        <w:rPr>
          <w:rFonts w:ascii="Verdana" w:hAnsi="Verdana"/>
        </w:rPr>
        <w:t xml:space="preserve">                  12) Representation of </w:t>
      </w:r>
      <w:proofErr w:type="spellStart"/>
      <w:r w:rsidRPr="00913433">
        <w:rPr>
          <w:rFonts w:ascii="Verdana" w:hAnsi="Verdana"/>
        </w:rPr>
        <w:t>Smt</w:t>
      </w:r>
      <w:proofErr w:type="spellEnd"/>
      <w:r w:rsidRPr="00913433">
        <w:rPr>
          <w:rFonts w:ascii="Verdana" w:hAnsi="Verdana"/>
        </w:rPr>
        <w:t xml:space="preserve"> T. </w:t>
      </w:r>
      <w:proofErr w:type="spellStart"/>
      <w:r w:rsidRPr="00913433">
        <w:rPr>
          <w:rFonts w:ascii="Verdana" w:hAnsi="Verdana"/>
        </w:rPr>
        <w:t>Nagalaxmi</w:t>
      </w:r>
      <w:proofErr w:type="spellEnd"/>
      <w:r w:rsidRPr="00913433">
        <w:rPr>
          <w:rFonts w:ascii="Verdana" w:hAnsi="Verdana"/>
        </w:rPr>
        <w:t xml:space="preserve">, ACTO, O/o </w:t>
      </w:r>
      <w:proofErr w:type="gramStart"/>
      <w:r w:rsidRPr="00913433">
        <w:rPr>
          <w:rFonts w:ascii="Verdana" w:hAnsi="Verdana"/>
        </w:rPr>
        <w:t>AC(</w:t>
      </w:r>
      <w:proofErr w:type="gramEnd"/>
      <w:r w:rsidRPr="00913433">
        <w:rPr>
          <w:rFonts w:ascii="Verdana" w:hAnsi="Verdana"/>
        </w:rPr>
        <w:t xml:space="preserve">ST), </w:t>
      </w:r>
    </w:p>
    <w:p w:rsidR="00386A73" w:rsidRPr="00913433" w:rsidRDefault="00386A73" w:rsidP="00386A73">
      <w:pPr>
        <w:spacing w:after="0"/>
        <w:rPr>
          <w:rFonts w:ascii="Verdana" w:hAnsi="Verdana"/>
        </w:rPr>
      </w:pPr>
      <w:r w:rsidRPr="00913433">
        <w:rPr>
          <w:rFonts w:ascii="Verdana" w:hAnsi="Verdana"/>
        </w:rPr>
        <w:t xml:space="preserve">                         </w:t>
      </w:r>
      <w:proofErr w:type="spellStart"/>
      <w:proofErr w:type="gramStart"/>
      <w:r w:rsidRPr="00913433">
        <w:rPr>
          <w:rFonts w:ascii="Verdana" w:hAnsi="Verdana"/>
        </w:rPr>
        <w:t>Agapura</w:t>
      </w:r>
      <w:proofErr w:type="spellEnd"/>
      <w:r w:rsidRPr="00913433">
        <w:rPr>
          <w:rFonts w:ascii="Verdana" w:hAnsi="Verdana"/>
        </w:rPr>
        <w:t xml:space="preserve"> Circle, </w:t>
      </w:r>
      <w:proofErr w:type="spellStart"/>
      <w:r w:rsidRPr="00913433">
        <w:rPr>
          <w:rFonts w:ascii="Verdana" w:hAnsi="Verdana"/>
        </w:rPr>
        <w:t>Abids</w:t>
      </w:r>
      <w:proofErr w:type="spellEnd"/>
      <w:r w:rsidRPr="00913433">
        <w:rPr>
          <w:rFonts w:ascii="Verdana" w:hAnsi="Verdana"/>
        </w:rPr>
        <w:t xml:space="preserve"> Division, </w:t>
      </w:r>
      <w:proofErr w:type="spellStart"/>
      <w:r w:rsidRPr="00913433">
        <w:rPr>
          <w:rFonts w:ascii="Verdana" w:hAnsi="Verdana"/>
        </w:rPr>
        <w:t>dtd</w:t>
      </w:r>
      <w:proofErr w:type="spellEnd"/>
      <w:r w:rsidRPr="00913433">
        <w:rPr>
          <w:rFonts w:ascii="Verdana" w:hAnsi="Verdana"/>
        </w:rPr>
        <w:t>.</w:t>
      </w:r>
      <w:proofErr w:type="gramEnd"/>
      <w:r w:rsidRPr="00913433">
        <w:rPr>
          <w:rFonts w:ascii="Verdana" w:hAnsi="Verdana"/>
        </w:rPr>
        <w:t xml:space="preserve"> 2-11-2019.</w:t>
      </w:r>
    </w:p>
    <w:p w:rsidR="00386A73" w:rsidRPr="00913433" w:rsidRDefault="00386A73" w:rsidP="00386A73">
      <w:pPr>
        <w:spacing w:after="0"/>
        <w:rPr>
          <w:rFonts w:ascii="Verdana" w:hAnsi="Verdana"/>
        </w:rPr>
      </w:pPr>
      <w:r w:rsidRPr="00913433">
        <w:rPr>
          <w:rFonts w:ascii="Verdana" w:hAnsi="Verdana"/>
        </w:rPr>
        <w:t xml:space="preserve">                  13) Representation of </w:t>
      </w:r>
      <w:proofErr w:type="spellStart"/>
      <w:r w:rsidRPr="00913433">
        <w:rPr>
          <w:rFonts w:ascii="Verdana" w:hAnsi="Verdana"/>
        </w:rPr>
        <w:t>Smt</w:t>
      </w:r>
      <w:proofErr w:type="spellEnd"/>
      <w:r w:rsidRPr="00913433">
        <w:rPr>
          <w:rFonts w:ascii="Verdana" w:hAnsi="Verdana"/>
        </w:rPr>
        <w:t xml:space="preserve"> </w:t>
      </w:r>
      <w:proofErr w:type="spellStart"/>
      <w:r w:rsidRPr="00913433">
        <w:rPr>
          <w:rFonts w:ascii="Verdana" w:hAnsi="Verdana"/>
        </w:rPr>
        <w:t>Farha</w:t>
      </w:r>
      <w:proofErr w:type="spellEnd"/>
      <w:r w:rsidRPr="00913433">
        <w:rPr>
          <w:rFonts w:ascii="Verdana" w:hAnsi="Verdana"/>
        </w:rPr>
        <w:t xml:space="preserve"> </w:t>
      </w:r>
      <w:proofErr w:type="spellStart"/>
      <w:r w:rsidRPr="00913433">
        <w:rPr>
          <w:rFonts w:ascii="Verdana" w:hAnsi="Verdana"/>
        </w:rPr>
        <w:t>Fathima</w:t>
      </w:r>
      <w:proofErr w:type="spellEnd"/>
      <w:r w:rsidRPr="00913433">
        <w:rPr>
          <w:rFonts w:ascii="Verdana" w:hAnsi="Verdana"/>
        </w:rPr>
        <w:t xml:space="preserve">, ACTO, O/o </w:t>
      </w:r>
      <w:proofErr w:type="gramStart"/>
      <w:r w:rsidRPr="00913433">
        <w:rPr>
          <w:rFonts w:ascii="Verdana" w:hAnsi="Verdana"/>
        </w:rPr>
        <w:t>AC(</w:t>
      </w:r>
      <w:proofErr w:type="gramEnd"/>
      <w:r w:rsidRPr="00913433">
        <w:rPr>
          <w:rFonts w:ascii="Verdana" w:hAnsi="Verdana"/>
        </w:rPr>
        <w:t xml:space="preserve">ST), </w:t>
      </w:r>
    </w:p>
    <w:p w:rsidR="00386A73" w:rsidRDefault="00386A73" w:rsidP="00386A73">
      <w:pPr>
        <w:spacing w:after="0"/>
        <w:rPr>
          <w:rFonts w:ascii="Verdana" w:hAnsi="Verdana"/>
        </w:rPr>
      </w:pPr>
      <w:r w:rsidRPr="00913433">
        <w:rPr>
          <w:rFonts w:ascii="Verdana" w:hAnsi="Verdana"/>
        </w:rPr>
        <w:t xml:space="preserve">                         </w:t>
      </w:r>
      <w:proofErr w:type="spellStart"/>
      <w:proofErr w:type="gramStart"/>
      <w:r w:rsidRPr="00913433">
        <w:rPr>
          <w:rFonts w:ascii="Verdana" w:hAnsi="Verdana"/>
        </w:rPr>
        <w:t>Agapura</w:t>
      </w:r>
      <w:proofErr w:type="spellEnd"/>
      <w:r w:rsidRPr="00913433">
        <w:rPr>
          <w:rFonts w:ascii="Verdana" w:hAnsi="Verdana"/>
        </w:rPr>
        <w:t xml:space="preserve"> Circle, </w:t>
      </w:r>
      <w:proofErr w:type="spellStart"/>
      <w:r w:rsidRPr="00913433">
        <w:rPr>
          <w:rFonts w:ascii="Verdana" w:hAnsi="Verdana"/>
        </w:rPr>
        <w:t>Abids</w:t>
      </w:r>
      <w:proofErr w:type="spellEnd"/>
      <w:r w:rsidRPr="00913433">
        <w:rPr>
          <w:rFonts w:ascii="Verdana" w:hAnsi="Verdana"/>
        </w:rPr>
        <w:t xml:space="preserve"> Division, </w:t>
      </w:r>
      <w:proofErr w:type="spellStart"/>
      <w:r w:rsidRPr="00913433">
        <w:rPr>
          <w:rFonts w:ascii="Verdana" w:hAnsi="Verdana"/>
        </w:rPr>
        <w:t>dtd</w:t>
      </w:r>
      <w:proofErr w:type="spellEnd"/>
      <w:r w:rsidRPr="00913433">
        <w:rPr>
          <w:rFonts w:ascii="Verdana" w:hAnsi="Verdana"/>
        </w:rPr>
        <w:t>.</w:t>
      </w:r>
      <w:proofErr w:type="gramEnd"/>
      <w:r w:rsidRPr="00913433">
        <w:rPr>
          <w:rFonts w:ascii="Verdana" w:hAnsi="Verdana"/>
        </w:rPr>
        <w:t xml:space="preserve"> 2-11-2019.</w:t>
      </w:r>
    </w:p>
    <w:p w:rsidR="00386A73" w:rsidRPr="00913433" w:rsidRDefault="00386A73" w:rsidP="00386A73">
      <w:pPr>
        <w:spacing w:after="0"/>
        <w:rPr>
          <w:rFonts w:ascii="Verdana" w:hAnsi="Verdana"/>
        </w:rPr>
      </w:pPr>
    </w:p>
    <w:p w:rsidR="00386A73" w:rsidRPr="00184FF3" w:rsidRDefault="00386A73" w:rsidP="00386A73">
      <w:pPr>
        <w:pStyle w:val="NoSpacing"/>
        <w:jc w:val="center"/>
        <w:rPr>
          <w:rFonts w:ascii="Verdana" w:hAnsi="Verdana" w:cs="Arial"/>
          <w:b/>
          <w:sz w:val="24"/>
          <w:szCs w:val="24"/>
        </w:rPr>
      </w:pPr>
      <w:r w:rsidRPr="00184FF3">
        <w:rPr>
          <w:rFonts w:ascii="Verdana" w:hAnsi="Verdana" w:cs="Arial"/>
          <w:b/>
          <w:sz w:val="24"/>
          <w:szCs w:val="24"/>
        </w:rPr>
        <w:t>*****</w:t>
      </w:r>
    </w:p>
    <w:p w:rsidR="00386A73" w:rsidRPr="00C47E9A" w:rsidRDefault="00386A73" w:rsidP="00386A73">
      <w:pPr>
        <w:spacing w:after="0"/>
        <w:ind w:firstLine="720"/>
        <w:jc w:val="both"/>
        <w:rPr>
          <w:rFonts w:ascii="Verdana" w:hAnsi="Verdana" w:cs="Tahoma"/>
          <w:sz w:val="4"/>
          <w:szCs w:val="24"/>
        </w:rPr>
      </w:pPr>
    </w:p>
    <w:p w:rsidR="00386A73" w:rsidRDefault="00386A73" w:rsidP="00386A73">
      <w:pPr>
        <w:tabs>
          <w:tab w:val="left" w:pos="3780"/>
        </w:tabs>
        <w:spacing w:line="240" w:lineRule="auto"/>
        <w:jc w:val="both"/>
        <w:rPr>
          <w:rFonts w:ascii="Verdana" w:hAnsi="Verdana" w:cs="Arial"/>
          <w:b/>
          <w:sz w:val="24"/>
          <w:szCs w:val="24"/>
          <w:u w:val="single"/>
        </w:rPr>
      </w:pPr>
      <w:r w:rsidRPr="00042537">
        <w:rPr>
          <w:rFonts w:ascii="Verdana" w:hAnsi="Verdana" w:cs="Arial"/>
          <w:b/>
          <w:sz w:val="24"/>
          <w:szCs w:val="24"/>
          <w:u w:val="single"/>
        </w:rPr>
        <w:t>ORDER:</w:t>
      </w:r>
    </w:p>
    <w:p w:rsidR="00386A73" w:rsidRDefault="00386A73" w:rsidP="00386A73">
      <w:pPr>
        <w:tabs>
          <w:tab w:val="left" w:pos="3780"/>
        </w:tabs>
        <w:spacing w:after="0" w:line="240" w:lineRule="auto"/>
        <w:jc w:val="both"/>
        <w:rPr>
          <w:rFonts w:ascii="Verdana" w:hAnsi="Verdana" w:cs="Arial"/>
          <w:b/>
          <w:sz w:val="24"/>
          <w:szCs w:val="24"/>
          <w:u w:val="single"/>
        </w:rPr>
      </w:pPr>
      <w:r w:rsidRPr="00042537">
        <w:rPr>
          <w:rFonts w:ascii="Verdana" w:hAnsi="Verdana" w:cs="Arial"/>
          <w:b/>
          <w:sz w:val="24"/>
          <w:szCs w:val="24"/>
          <w:u w:val="single"/>
        </w:rPr>
        <w:t xml:space="preserve"> </w:t>
      </w:r>
    </w:p>
    <w:p w:rsidR="00386A73" w:rsidRDefault="00386A73" w:rsidP="00386A73">
      <w:pPr>
        <w:tabs>
          <w:tab w:val="left" w:pos="3780"/>
        </w:tabs>
        <w:jc w:val="both"/>
        <w:rPr>
          <w:rFonts w:ascii="Verdana" w:hAnsi="Verdana" w:cs="Arial"/>
        </w:rPr>
      </w:pPr>
      <w:r w:rsidRPr="0003283C">
        <w:rPr>
          <w:rFonts w:ascii="Verdana" w:hAnsi="Verdana" w:cs="Arial"/>
        </w:rPr>
        <w:t xml:space="preserve">1.    The seniority list of ACTOs of </w:t>
      </w:r>
      <w:proofErr w:type="spellStart"/>
      <w:r w:rsidRPr="0003283C">
        <w:rPr>
          <w:rFonts w:ascii="Verdana" w:hAnsi="Verdana" w:cs="Arial"/>
        </w:rPr>
        <w:t>Secunderabad</w:t>
      </w:r>
      <w:proofErr w:type="spellEnd"/>
      <w:r w:rsidRPr="0003283C">
        <w:rPr>
          <w:rFonts w:ascii="Verdana" w:hAnsi="Verdana" w:cs="Arial"/>
        </w:rPr>
        <w:t xml:space="preserve"> Nodal Division for the years 2012-13 and 2013-14 was finalized vide reference 1</w:t>
      </w:r>
      <w:r w:rsidRPr="0003283C">
        <w:rPr>
          <w:rFonts w:ascii="Verdana" w:hAnsi="Verdana" w:cs="Arial"/>
          <w:vertAlign w:val="superscript"/>
        </w:rPr>
        <w:t>st</w:t>
      </w:r>
      <w:r w:rsidRPr="0003283C">
        <w:rPr>
          <w:rFonts w:ascii="Verdana" w:hAnsi="Verdana" w:cs="Arial"/>
        </w:rPr>
        <w:t xml:space="preserve"> cited by Joint Commissioner (ST), </w:t>
      </w:r>
      <w:proofErr w:type="spellStart"/>
      <w:r w:rsidRPr="0003283C">
        <w:rPr>
          <w:rFonts w:ascii="Verdana" w:hAnsi="Verdana" w:cs="Arial"/>
        </w:rPr>
        <w:t>Secunderabad</w:t>
      </w:r>
      <w:proofErr w:type="spellEnd"/>
      <w:r w:rsidRPr="0003283C">
        <w:rPr>
          <w:rFonts w:ascii="Verdana" w:hAnsi="Verdana" w:cs="Arial"/>
        </w:rPr>
        <w:t xml:space="preserve"> Nodal Division. </w:t>
      </w:r>
    </w:p>
    <w:p w:rsidR="00386A73" w:rsidRPr="009A53C9" w:rsidRDefault="00386A73" w:rsidP="00386A73">
      <w:pPr>
        <w:tabs>
          <w:tab w:val="left" w:pos="3780"/>
        </w:tabs>
        <w:spacing w:after="0"/>
        <w:jc w:val="both"/>
        <w:rPr>
          <w:rFonts w:ascii="Verdana" w:hAnsi="Verdana" w:cs="Arial"/>
          <w:sz w:val="12"/>
        </w:rPr>
      </w:pPr>
      <w:r w:rsidRPr="0003283C">
        <w:rPr>
          <w:rFonts w:ascii="Verdana" w:hAnsi="Verdana" w:cs="Arial"/>
        </w:rPr>
        <w:t xml:space="preserve">  </w:t>
      </w:r>
    </w:p>
    <w:p w:rsidR="00386A73" w:rsidRDefault="00386A73" w:rsidP="00386A73">
      <w:pPr>
        <w:pStyle w:val="NoSpacing"/>
        <w:spacing w:line="276" w:lineRule="auto"/>
        <w:jc w:val="both"/>
        <w:rPr>
          <w:rFonts w:ascii="Verdana" w:hAnsi="Verdana"/>
        </w:rPr>
      </w:pPr>
      <w:r w:rsidRPr="0003283C">
        <w:rPr>
          <w:rFonts w:ascii="Verdana" w:hAnsi="Verdana" w:cs="Arial"/>
        </w:rPr>
        <w:t xml:space="preserve">2.    Against the above seniority list, Sri Vijay Kumar </w:t>
      </w:r>
      <w:proofErr w:type="spellStart"/>
      <w:r w:rsidRPr="0003283C">
        <w:rPr>
          <w:rFonts w:ascii="Verdana" w:hAnsi="Verdana" w:cs="Arial"/>
        </w:rPr>
        <w:t>Tulshan</w:t>
      </w:r>
      <w:proofErr w:type="spellEnd"/>
      <w:r w:rsidRPr="0003283C">
        <w:rPr>
          <w:rFonts w:ascii="Verdana" w:hAnsi="Verdana" w:cs="Arial"/>
        </w:rPr>
        <w:t xml:space="preserve">, ACTO of </w:t>
      </w:r>
      <w:proofErr w:type="spellStart"/>
      <w:r w:rsidRPr="0003283C">
        <w:rPr>
          <w:rFonts w:ascii="Verdana" w:hAnsi="Verdana" w:cs="Arial"/>
        </w:rPr>
        <w:t>Secunderabad</w:t>
      </w:r>
      <w:proofErr w:type="spellEnd"/>
      <w:r w:rsidRPr="0003283C">
        <w:rPr>
          <w:rFonts w:ascii="Verdana" w:hAnsi="Verdana" w:cs="Arial"/>
        </w:rPr>
        <w:t xml:space="preserve"> Division has filed appeal before Commissioner (ST), T.S., Hyderabad requesting that </w:t>
      </w:r>
      <w:r w:rsidRPr="0003283C">
        <w:rPr>
          <w:rFonts w:ascii="Verdana" w:hAnsi="Verdana"/>
        </w:rPr>
        <w:t xml:space="preserve">the vacancy arose due to retirement of </w:t>
      </w:r>
      <w:proofErr w:type="spellStart"/>
      <w:r w:rsidRPr="0003283C">
        <w:rPr>
          <w:rFonts w:ascii="Verdana" w:hAnsi="Verdana"/>
        </w:rPr>
        <w:t>Smt</w:t>
      </w:r>
      <w:proofErr w:type="spellEnd"/>
      <w:r w:rsidRPr="0003283C">
        <w:rPr>
          <w:rFonts w:ascii="Verdana" w:hAnsi="Verdana"/>
        </w:rPr>
        <w:t xml:space="preserve"> B. </w:t>
      </w:r>
      <w:proofErr w:type="spellStart"/>
      <w:r w:rsidRPr="0003283C">
        <w:rPr>
          <w:rFonts w:ascii="Verdana" w:hAnsi="Verdana"/>
        </w:rPr>
        <w:t>Shoba</w:t>
      </w:r>
      <w:proofErr w:type="spellEnd"/>
      <w:r w:rsidRPr="0003283C">
        <w:rPr>
          <w:rFonts w:ascii="Verdana" w:hAnsi="Verdana"/>
        </w:rPr>
        <w:t xml:space="preserve"> </w:t>
      </w:r>
      <w:proofErr w:type="spellStart"/>
      <w:r w:rsidRPr="0003283C">
        <w:rPr>
          <w:rFonts w:ascii="Verdana" w:hAnsi="Verdana"/>
        </w:rPr>
        <w:t>Rani</w:t>
      </w:r>
      <w:proofErr w:type="spellEnd"/>
      <w:r w:rsidRPr="0003283C">
        <w:rPr>
          <w:rFonts w:ascii="Verdana" w:hAnsi="Verdana"/>
        </w:rPr>
        <w:t>, ACTO in April, 2013 was not taken into consideration while preparing above seniority list finalized vide reference 1</w:t>
      </w:r>
      <w:r w:rsidRPr="0003283C">
        <w:rPr>
          <w:rFonts w:ascii="Verdana" w:hAnsi="Verdana"/>
          <w:vertAlign w:val="superscript"/>
        </w:rPr>
        <w:t>st</w:t>
      </w:r>
      <w:r w:rsidRPr="0003283C">
        <w:rPr>
          <w:rFonts w:ascii="Verdana" w:hAnsi="Verdana"/>
        </w:rPr>
        <w:t xml:space="preserve"> cited and also 10 point cycle are not assigned properly, due to which his name was not considered in the panel year 2013-14. The individual has requested to consider his name for inclusion in the seniority list. </w:t>
      </w:r>
    </w:p>
    <w:p w:rsidR="00386A73" w:rsidRDefault="00386A73" w:rsidP="00386A73">
      <w:pPr>
        <w:pStyle w:val="NoSpacing"/>
        <w:spacing w:line="276" w:lineRule="auto"/>
        <w:jc w:val="both"/>
        <w:rPr>
          <w:rFonts w:ascii="Verdana" w:hAnsi="Verdana"/>
        </w:rPr>
      </w:pPr>
    </w:p>
    <w:p w:rsidR="00386A73" w:rsidRDefault="00386A73" w:rsidP="00386A73">
      <w:pPr>
        <w:pStyle w:val="NoSpacing"/>
        <w:spacing w:line="276" w:lineRule="auto"/>
        <w:jc w:val="both"/>
        <w:rPr>
          <w:rFonts w:ascii="Verdana" w:hAnsi="Verdana"/>
        </w:rPr>
      </w:pPr>
    </w:p>
    <w:p w:rsidR="00386A73" w:rsidRDefault="00386A73" w:rsidP="00386A73">
      <w:pPr>
        <w:pStyle w:val="NoSpacing"/>
        <w:spacing w:line="276" w:lineRule="auto"/>
        <w:jc w:val="both"/>
        <w:rPr>
          <w:rFonts w:ascii="Verdana" w:hAnsi="Verdana"/>
        </w:rPr>
      </w:pPr>
    </w:p>
    <w:p w:rsidR="00386A73" w:rsidRDefault="00386A73" w:rsidP="00386A73">
      <w:pPr>
        <w:pStyle w:val="NoSpacing"/>
        <w:spacing w:line="276" w:lineRule="auto"/>
        <w:jc w:val="both"/>
        <w:rPr>
          <w:rFonts w:ascii="Verdana" w:hAnsi="Verdana"/>
        </w:rPr>
      </w:pPr>
    </w:p>
    <w:p w:rsidR="00386A73" w:rsidRPr="0003283C" w:rsidRDefault="00386A73" w:rsidP="00386A73">
      <w:pPr>
        <w:pStyle w:val="NoSpacing"/>
        <w:spacing w:line="276" w:lineRule="auto"/>
        <w:jc w:val="both"/>
        <w:rPr>
          <w:rFonts w:ascii="Verdana" w:hAnsi="Verdana"/>
        </w:rPr>
      </w:pPr>
    </w:p>
    <w:p w:rsidR="00386A73" w:rsidRDefault="00386A73" w:rsidP="00386A73">
      <w:pPr>
        <w:pStyle w:val="NoSpacing"/>
        <w:spacing w:line="276" w:lineRule="auto"/>
        <w:jc w:val="both"/>
        <w:rPr>
          <w:rFonts w:ascii="Verdana" w:hAnsi="Verdana"/>
        </w:rPr>
      </w:pPr>
    </w:p>
    <w:p w:rsidR="00386A73" w:rsidRPr="0003283C" w:rsidRDefault="00386A73" w:rsidP="00386A73">
      <w:pPr>
        <w:pStyle w:val="NoSpacing"/>
        <w:spacing w:line="276" w:lineRule="auto"/>
        <w:jc w:val="both"/>
        <w:rPr>
          <w:rFonts w:ascii="Verdana" w:hAnsi="Verdana"/>
        </w:rPr>
      </w:pPr>
    </w:p>
    <w:p w:rsidR="00386A73" w:rsidRPr="0003283C" w:rsidRDefault="00386A73" w:rsidP="00386A73">
      <w:pPr>
        <w:pStyle w:val="NoSpacing"/>
        <w:spacing w:line="276" w:lineRule="auto"/>
        <w:jc w:val="both"/>
        <w:rPr>
          <w:rFonts w:ascii="Verdana" w:hAnsi="Verdana"/>
        </w:rPr>
      </w:pPr>
      <w:r w:rsidRPr="0003283C">
        <w:rPr>
          <w:rFonts w:ascii="Verdana" w:hAnsi="Verdana"/>
        </w:rPr>
        <w:t xml:space="preserve">3.     The remarks of Joint Commissioner (ST), </w:t>
      </w:r>
      <w:proofErr w:type="spellStart"/>
      <w:r w:rsidRPr="0003283C">
        <w:rPr>
          <w:rFonts w:ascii="Verdana" w:hAnsi="Verdana"/>
        </w:rPr>
        <w:t>Secunderabad</w:t>
      </w:r>
      <w:proofErr w:type="spellEnd"/>
      <w:r w:rsidRPr="0003283C">
        <w:rPr>
          <w:rFonts w:ascii="Verdana" w:hAnsi="Verdana"/>
        </w:rPr>
        <w:t xml:space="preserve"> Nodal Division and after examining the matter with reference to available records, as per the powers vested as per Rule 24 (a) of </w:t>
      </w:r>
      <w:proofErr w:type="spellStart"/>
      <w:r w:rsidRPr="0003283C">
        <w:rPr>
          <w:rFonts w:ascii="Verdana" w:hAnsi="Verdana"/>
        </w:rPr>
        <w:t>Telangana</w:t>
      </w:r>
      <w:proofErr w:type="spellEnd"/>
      <w:r w:rsidRPr="0003283C">
        <w:rPr>
          <w:rFonts w:ascii="Verdana" w:hAnsi="Verdana"/>
        </w:rPr>
        <w:t xml:space="preserve"> State &amp; Subordinate Service Rules, 1996, a Show Cause Notice vide reference 8</w:t>
      </w:r>
      <w:r w:rsidRPr="0003283C">
        <w:rPr>
          <w:rFonts w:ascii="Verdana" w:hAnsi="Verdana"/>
          <w:vertAlign w:val="superscript"/>
        </w:rPr>
        <w:t>th</w:t>
      </w:r>
      <w:r w:rsidRPr="0003283C">
        <w:rPr>
          <w:rFonts w:ascii="Verdana" w:hAnsi="Verdana"/>
        </w:rPr>
        <w:t xml:space="preserve"> cited was issued proposing to revise the above seniority list of ACTOs of </w:t>
      </w:r>
      <w:proofErr w:type="spellStart"/>
      <w:r w:rsidRPr="0003283C">
        <w:rPr>
          <w:rFonts w:ascii="Verdana" w:hAnsi="Verdana"/>
        </w:rPr>
        <w:t>Secunderabad</w:t>
      </w:r>
      <w:proofErr w:type="spellEnd"/>
      <w:r w:rsidRPr="0003283C">
        <w:rPr>
          <w:rFonts w:ascii="Verdana" w:hAnsi="Verdana"/>
        </w:rPr>
        <w:t xml:space="preserve"> Nodal Division for the years 2012-13 and 2013-14 and invited objections, if any, from the affected persons.</w:t>
      </w:r>
    </w:p>
    <w:p w:rsidR="00386A73" w:rsidRPr="0003283C" w:rsidRDefault="00386A73" w:rsidP="00386A73">
      <w:pPr>
        <w:pStyle w:val="NoSpacing"/>
        <w:spacing w:line="276" w:lineRule="auto"/>
        <w:jc w:val="both"/>
        <w:rPr>
          <w:rFonts w:ascii="Verdana" w:hAnsi="Verdana"/>
        </w:rPr>
      </w:pPr>
    </w:p>
    <w:p w:rsidR="00386A73" w:rsidRPr="0003283C" w:rsidRDefault="00386A73" w:rsidP="00386A73">
      <w:pPr>
        <w:pStyle w:val="ListParagraph"/>
        <w:ind w:left="0"/>
        <w:jc w:val="both"/>
        <w:rPr>
          <w:rFonts w:ascii="Verdana" w:hAnsi="Verdana"/>
        </w:rPr>
      </w:pPr>
      <w:r w:rsidRPr="0003283C">
        <w:rPr>
          <w:rFonts w:ascii="Verdana" w:hAnsi="Verdana"/>
        </w:rPr>
        <w:t>4.     In pursuance of the above show cause notice the following individuals filed objections/representations in the references 9</w:t>
      </w:r>
      <w:r w:rsidRPr="0003283C">
        <w:rPr>
          <w:rFonts w:ascii="Verdana" w:hAnsi="Verdana"/>
          <w:vertAlign w:val="superscript"/>
        </w:rPr>
        <w:t xml:space="preserve">th, </w:t>
      </w:r>
      <w:r w:rsidRPr="0003283C">
        <w:rPr>
          <w:rFonts w:ascii="Verdana" w:hAnsi="Verdana"/>
        </w:rPr>
        <w:t>12</w:t>
      </w:r>
      <w:r w:rsidRPr="0003283C">
        <w:rPr>
          <w:rFonts w:ascii="Verdana" w:hAnsi="Verdana"/>
          <w:vertAlign w:val="superscript"/>
        </w:rPr>
        <w:t>th</w:t>
      </w:r>
      <w:r w:rsidRPr="0003283C">
        <w:rPr>
          <w:rFonts w:ascii="Verdana" w:hAnsi="Verdana"/>
        </w:rPr>
        <w:t xml:space="preserve"> &amp; 13</w:t>
      </w:r>
      <w:r w:rsidRPr="0003283C">
        <w:rPr>
          <w:rFonts w:ascii="Verdana" w:hAnsi="Verdana"/>
          <w:vertAlign w:val="superscript"/>
        </w:rPr>
        <w:t>th</w:t>
      </w:r>
      <w:r w:rsidRPr="0003283C">
        <w:rPr>
          <w:rFonts w:ascii="Verdana" w:hAnsi="Verdana"/>
        </w:rPr>
        <w:t xml:space="preserve"> cited. The details are discussed as under:</w:t>
      </w:r>
    </w:p>
    <w:p w:rsidR="00386A73" w:rsidRPr="0003283C" w:rsidRDefault="00386A73" w:rsidP="00386A73">
      <w:pPr>
        <w:spacing w:after="0"/>
        <w:jc w:val="both"/>
        <w:rPr>
          <w:rFonts w:ascii="Verdana" w:hAnsi="Verdana"/>
        </w:rPr>
      </w:pPr>
      <w:r w:rsidRPr="0003283C">
        <w:rPr>
          <w:rFonts w:ascii="Verdana" w:hAnsi="Verdana" w:cs="Arial"/>
          <w:b/>
        </w:rPr>
        <w:t xml:space="preserve">        </w:t>
      </w:r>
      <w:proofErr w:type="spellStart"/>
      <w:r w:rsidRPr="0003283C">
        <w:rPr>
          <w:rFonts w:ascii="Verdana" w:hAnsi="Verdana" w:cs="Arial"/>
          <w:b/>
        </w:rPr>
        <w:t>i</w:t>
      </w:r>
      <w:proofErr w:type="spellEnd"/>
      <w:r w:rsidRPr="0003283C">
        <w:rPr>
          <w:rFonts w:ascii="Verdana" w:hAnsi="Verdana" w:cs="Arial"/>
          <w:b/>
        </w:rPr>
        <w:t>)</w:t>
      </w:r>
      <w:r w:rsidRPr="0003283C">
        <w:rPr>
          <w:rFonts w:ascii="Verdana" w:hAnsi="Verdana" w:cs="Arial"/>
        </w:rPr>
        <w:t xml:space="preserve">   </w:t>
      </w:r>
      <w:r w:rsidRPr="0003283C">
        <w:rPr>
          <w:rFonts w:ascii="Verdana" w:hAnsi="Verdana"/>
          <w:b/>
        </w:rPr>
        <w:t xml:space="preserve">Sri Vijay Kumar </w:t>
      </w:r>
      <w:proofErr w:type="spellStart"/>
      <w:r w:rsidRPr="0003283C">
        <w:rPr>
          <w:rFonts w:ascii="Verdana" w:hAnsi="Verdana"/>
          <w:b/>
        </w:rPr>
        <w:t>Tulshan</w:t>
      </w:r>
      <w:proofErr w:type="spellEnd"/>
      <w:r w:rsidRPr="0003283C">
        <w:rPr>
          <w:rFonts w:ascii="Verdana" w:hAnsi="Verdana"/>
          <w:b/>
        </w:rPr>
        <w:t xml:space="preserve">, ACTO, </w:t>
      </w:r>
      <w:proofErr w:type="spellStart"/>
      <w:r w:rsidRPr="0003283C">
        <w:rPr>
          <w:rFonts w:ascii="Verdana" w:hAnsi="Verdana"/>
          <w:b/>
        </w:rPr>
        <w:t>Secunderabad</w:t>
      </w:r>
      <w:proofErr w:type="spellEnd"/>
      <w:r w:rsidRPr="0003283C">
        <w:rPr>
          <w:rFonts w:ascii="Verdana" w:hAnsi="Verdana"/>
          <w:b/>
        </w:rPr>
        <w:t xml:space="preserve"> Nodal Division</w:t>
      </w:r>
      <w:r w:rsidRPr="0003283C">
        <w:rPr>
          <w:rFonts w:ascii="Verdana" w:hAnsi="Verdana"/>
        </w:rPr>
        <w:t xml:space="preserve"> and presently working in O/o CST, TS, Hyderabad has filled objection against the show cause notice issued vide TS CCT’s </w:t>
      </w:r>
      <w:proofErr w:type="spellStart"/>
      <w:r w:rsidRPr="0003283C">
        <w:rPr>
          <w:rFonts w:ascii="Verdana" w:hAnsi="Verdana"/>
        </w:rPr>
        <w:t>Ref.No</w:t>
      </w:r>
      <w:proofErr w:type="spellEnd"/>
      <w:r w:rsidRPr="0003283C">
        <w:rPr>
          <w:rFonts w:ascii="Verdana" w:hAnsi="Verdana"/>
        </w:rPr>
        <w:t xml:space="preserve">. C(DX)/419/2019, </w:t>
      </w:r>
      <w:proofErr w:type="spellStart"/>
      <w:r w:rsidRPr="0003283C">
        <w:rPr>
          <w:rFonts w:ascii="Verdana" w:hAnsi="Verdana"/>
        </w:rPr>
        <w:t>dtd</w:t>
      </w:r>
      <w:proofErr w:type="spellEnd"/>
      <w:r w:rsidRPr="0003283C">
        <w:rPr>
          <w:rFonts w:ascii="Verdana" w:hAnsi="Verdana"/>
        </w:rPr>
        <w:t>: 04-10-2019 and requested to include his name in the panel year 2013-14 by considering 31 HH carry forwarded vacancy to next eligible ACTO.</w:t>
      </w:r>
    </w:p>
    <w:p w:rsidR="00386A73" w:rsidRPr="0003283C" w:rsidRDefault="00386A73" w:rsidP="00386A73">
      <w:pPr>
        <w:spacing w:after="0"/>
        <w:jc w:val="both"/>
        <w:rPr>
          <w:rFonts w:ascii="Verdana" w:hAnsi="Verdana"/>
        </w:rPr>
      </w:pPr>
    </w:p>
    <w:p w:rsidR="00386A73" w:rsidRPr="0003283C" w:rsidRDefault="00386A73" w:rsidP="00386A73">
      <w:pPr>
        <w:pStyle w:val="NoSpacing"/>
        <w:spacing w:line="276" w:lineRule="auto"/>
        <w:jc w:val="both"/>
        <w:rPr>
          <w:rFonts w:ascii="Verdana" w:hAnsi="Verdana"/>
        </w:rPr>
      </w:pPr>
      <w:r w:rsidRPr="0003283C">
        <w:rPr>
          <w:rFonts w:ascii="Verdana" w:hAnsi="Verdana"/>
        </w:rPr>
        <w:t xml:space="preserve">        </w:t>
      </w:r>
      <w:r w:rsidRPr="0003283C">
        <w:rPr>
          <w:rFonts w:ascii="Verdana" w:hAnsi="Verdana"/>
          <w:b/>
        </w:rPr>
        <w:t>Reply:</w:t>
      </w:r>
      <w:r w:rsidRPr="0003283C">
        <w:rPr>
          <w:rFonts w:ascii="Verdana" w:hAnsi="Verdana"/>
        </w:rPr>
        <w:t xml:space="preserve"> The above objection of the </w:t>
      </w:r>
      <w:r w:rsidRPr="0003283C">
        <w:rPr>
          <w:rFonts w:ascii="Verdana" w:hAnsi="Verdana" w:cs="Arial"/>
        </w:rPr>
        <w:t xml:space="preserve"> Sri Vijay Kumar </w:t>
      </w:r>
      <w:proofErr w:type="spellStart"/>
      <w:r w:rsidRPr="0003283C">
        <w:rPr>
          <w:rFonts w:ascii="Verdana" w:hAnsi="Verdana" w:cs="Arial"/>
        </w:rPr>
        <w:t>Tulshan</w:t>
      </w:r>
      <w:proofErr w:type="spellEnd"/>
      <w:r w:rsidRPr="0003283C">
        <w:rPr>
          <w:rFonts w:ascii="Verdana" w:hAnsi="Verdana" w:cs="Arial"/>
        </w:rPr>
        <w:t xml:space="preserve">, ACTO was examined with reference to report of JC(ST), </w:t>
      </w:r>
      <w:proofErr w:type="spellStart"/>
      <w:r w:rsidRPr="0003283C">
        <w:rPr>
          <w:rFonts w:ascii="Verdana" w:hAnsi="Verdana" w:cs="Arial"/>
        </w:rPr>
        <w:t>Secunderabad</w:t>
      </w:r>
      <w:proofErr w:type="spellEnd"/>
      <w:r w:rsidRPr="0003283C">
        <w:rPr>
          <w:rFonts w:ascii="Verdana" w:hAnsi="Verdana" w:cs="Arial"/>
        </w:rPr>
        <w:t xml:space="preserve"> Nodal Division received vide reference 11</w:t>
      </w:r>
      <w:r w:rsidRPr="0003283C">
        <w:rPr>
          <w:rFonts w:ascii="Verdana" w:hAnsi="Verdana" w:cs="Arial"/>
          <w:vertAlign w:val="superscript"/>
        </w:rPr>
        <w:t>th</w:t>
      </w:r>
      <w:r w:rsidRPr="0003283C">
        <w:rPr>
          <w:rFonts w:ascii="Verdana" w:hAnsi="Verdana" w:cs="Arial"/>
        </w:rPr>
        <w:t xml:space="preserve"> cited and records.  </w:t>
      </w:r>
      <w:r w:rsidRPr="0003283C">
        <w:rPr>
          <w:rFonts w:ascii="Verdana" w:hAnsi="Verdana"/>
        </w:rPr>
        <w:t xml:space="preserve">The roster point No. 31 (HH) for RP ACTOs for the panel year 2012-13 was kept vacant due to non availability of eligible candidate. The same shall be filled with RP ACTO belongs to Hearing Handicapped only. </w:t>
      </w:r>
    </w:p>
    <w:p w:rsidR="00386A73" w:rsidRPr="0003283C" w:rsidRDefault="00386A73" w:rsidP="00386A73">
      <w:pPr>
        <w:pStyle w:val="NoSpacing"/>
        <w:spacing w:line="276" w:lineRule="auto"/>
        <w:ind w:left="720"/>
        <w:jc w:val="both"/>
        <w:rPr>
          <w:rFonts w:ascii="Verdana" w:hAnsi="Verdana"/>
        </w:rPr>
      </w:pPr>
    </w:p>
    <w:p w:rsidR="00386A73" w:rsidRDefault="00386A73" w:rsidP="00386A73">
      <w:pPr>
        <w:pStyle w:val="NoSpacing"/>
        <w:spacing w:line="276" w:lineRule="auto"/>
        <w:jc w:val="both"/>
        <w:rPr>
          <w:rFonts w:ascii="Verdana" w:hAnsi="Verdana" w:cs="Tahoma"/>
        </w:rPr>
      </w:pPr>
      <w:r w:rsidRPr="0003283C">
        <w:rPr>
          <w:rFonts w:ascii="Verdana" w:hAnsi="Verdana" w:cs="Tahoma"/>
        </w:rPr>
        <w:t xml:space="preserve">          </w:t>
      </w:r>
      <w:proofErr w:type="gramStart"/>
      <w:r w:rsidRPr="0003283C">
        <w:rPr>
          <w:rFonts w:ascii="Verdana" w:hAnsi="Verdana" w:cs="Tahoma"/>
        </w:rPr>
        <w:t xml:space="preserve">As per </w:t>
      </w:r>
      <w:proofErr w:type="spellStart"/>
      <w:r w:rsidRPr="0003283C">
        <w:rPr>
          <w:rFonts w:ascii="Verdana" w:hAnsi="Verdana" w:cs="Tahoma"/>
        </w:rPr>
        <w:t>G.O.Ms.No</w:t>
      </w:r>
      <w:proofErr w:type="spellEnd"/>
      <w:r w:rsidRPr="0003283C">
        <w:rPr>
          <w:rFonts w:ascii="Verdana" w:hAnsi="Verdana" w:cs="Tahoma"/>
        </w:rPr>
        <w:t>.</w:t>
      </w:r>
      <w:proofErr w:type="gramEnd"/>
      <w:r w:rsidRPr="0003283C">
        <w:rPr>
          <w:rFonts w:ascii="Verdana" w:hAnsi="Verdana" w:cs="Tahoma"/>
        </w:rPr>
        <w:t xml:space="preserve"> 42, DWCD &amp; SC (DW) Department, </w:t>
      </w:r>
      <w:proofErr w:type="spellStart"/>
      <w:r w:rsidRPr="0003283C">
        <w:rPr>
          <w:rFonts w:ascii="Verdana" w:hAnsi="Verdana" w:cs="Tahoma"/>
        </w:rPr>
        <w:t>dtd</w:t>
      </w:r>
      <w:proofErr w:type="spellEnd"/>
      <w:r w:rsidRPr="0003283C">
        <w:rPr>
          <w:rFonts w:ascii="Verdana" w:hAnsi="Verdana" w:cs="Tahoma"/>
        </w:rPr>
        <w:t xml:space="preserve">; 19-10-2011, the Government </w:t>
      </w:r>
      <w:proofErr w:type="gramStart"/>
      <w:r w:rsidRPr="0003283C">
        <w:rPr>
          <w:rFonts w:ascii="Verdana" w:hAnsi="Verdana" w:cs="Tahoma"/>
        </w:rPr>
        <w:t>have</w:t>
      </w:r>
      <w:proofErr w:type="gramEnd"/>
      <w:r w:rsidRPr="0003283C">
        <w:rPr>
          <w:rFonts w:ascii="Verdana" w:hAnsi="Verdana" w:cs="Tahoma"/>
        </w:rPr>
        <w:t xml:space="preserve"> ordered as follows:</w:t>
      </w:r>
    </w:p>
    <w:p w:rsidR="00386A73" w:rsidRPr="0003283C" w:rsidRDefault="00386A73" w:rsidP="00386A73">
      <w:pPr>
        <w:pStyle w:val="NoSpacing"/>
        <w:spacing w:line="276" w:lineRule="auto"/>
        <w:jc w:val="both"/>
        <w:rPr>
          <w:rFonts w:ascii="Verdana" w:hAnsi="Verdana" w:cs="Tahoma"/>
        </w:rPr>
      </w:pPr>
    </w:p>
    <w:p w:rsidR="00386A73" w:rsidRPr="0003283C" w:rsidRDefault="00386A73" w:rsidP="00386A73">
      <w:pPr>
        <w:ind w:firstLine="720"/>
        <w:jc w:val="both"/>
        <w:rPr>
          <w:rFonts w:ascii="Verdana" w:hAnsi="Verdana" w:cs="Tahoma"/>
        </w:rPr>
      </w:pPr>
      <w:r w:rsidRPr="0003283C">
        <w:rPr>
          <w:rFonts w:ascii="Verdana" w:hAnsi="Verdana" w:cs="Tahoma"/>
        </w:rPr>
        <w:t xml:space="preserve"> “</w:t>
      </w:r>
      <w:proofErr w:type="gramStart"/>
      <w:r w:rsidRPr="0003283C">
        <w:rPr>
          <w:rFonts w:ascii="Verdana" w:hAnsi="Verdana" w:cs="Tahoma"/>
        </w:rPr>
        <w:t>if</w:t>
      </w:r>
      <w:proofErr w:type="gramEnd"/>
      <w:r w:rsidRPr="0003283C">
        <w:rPr>
          <w:rFonts w:ascii="Verdana" w:hAnsi="Verdana" w:cs="Tahoma"/>
        </w:rPr>
        <w:t xml:space="preserve"> required number of disabled employees is not available in the feeder category, the vacancies earmarked for disabled employees according to the roster will be carried forward as per orders issued from time to time as in case of Rule of reservation in promotion for SC/ST persons.”</w:t>
      </w:r>
    </w:p>
    <w:p w:rsidR="00386A73" w:rsidRPr="0003283C" w:rsidRDefault="00386A73" w:rsidP="00386A73">
      <w:pPr>
        <w:ind w:firstLine="720"/>
        <w:jc w:val="both"/>
        <w:rPr>
          <w:rFonts w:ascii="Verdana" w:hAnsi="Verdana" w:cs="Tahoma"/>
        </w:rPr>
      </w:pPr>
      <w:r w:rsidRPr="0003283C">
        <w:rPr>
          <w:rFonts w:ascii="Verdana" w:hAnsi="Verdana" w:cs="Tahoma"/>
        </w:rPr>
        <w:t xml:space="preserve">The Government </w:t>
      </w:r>
      <w:proofErr w:type="gramStart"/>
      <w:r w:rsidRPr="0003283C">
        <w:rPr>
          <w:rFonts w:ascii="Verdana" w:hAnsi="Verdana" w:cs="Tahoma"/>
        </w:rPr>
        <w:t>vide</w:t>
      </w:r>
      <w:proofErr w:type="gramEnd"/>
      <w:r w:rsidRPr="0003283C">
        <w:rPr>
          <w:rFonts w:ascii="Verdana" w:hAnsi="Verdana" w:cs="Tahoma"/>
        </w:rPr>
        <w:t xml:space="preserve"> G.O. Ms.No.2, SW (SW.ROR.1) Department, </w:t>
      </w:r>
      <w:proofErr w:type="spellStart"/>
      <w:r w:rsidRPr="0003283C">
        <w:rPr>
          <w:rFonts w:ascii="Verdana" w:hAnsi="Verdana" w:cs="Tahoma"/>
        </w:rPr>
        <w:t>dtd</w:t>
      </w:r>
      <w:proofErr w:type="spellEnd"/>
      <w:r w:rsidRPr="0003283C">
        <w:rPr>
          <w:rFonts w:ascii="Verdana" w:hAnsi="Verdana" w:cs="Tahoma"/>
        </w:rPr>
        <w:t xml:space="preserve">: 09-01-2004 at </w:t>
      </w:r>
      <w:proofErr w:type="spellStart"/>
      <w:r w:rsidRPr="0003283C">
        <w:rPr>
          <w:rFonts w:ascii="Verdana" w:hAnsi="Verdana" w:cs="Tahoma"/>
        </w:rPr>
        <w:t>para</w:t>
      </w:r>
      <w:proofErr w:type="spellEnd"/>
      <w:r w:rsidRPr="0003283C">
        <w:rPr>
          <w:rFonts w:ascii="Verdana" w:hAnsi="Verdana" w:cs="Tahoma"/>
        </w:rPr>
        <w:t xml:space="preserve"> 13, the Government have ordered that:</w:t>
      </w:r>
    </w:p>
    <w:p w:rsidR="00386A73" w:rsidRPr="0003283C" w:rsidRDefault="00386A73" w:rsidP="00386A73">
      <w:pPr>
        <w:jc w:val="both"/>
        <w:rPr>
          <w:rFonts w:ascii="Tahoma" w:hAnsi="Tahoma" w:cs="Tahoma"/>
          <w:i/>
        </w:rPr>
      </w:pPr>
      <w:r w:rsidRPr="0003283C">
        <w:rPr>
          <w:rFonts w:ascii="Verdana" w:hAnsi="Verdana" w:cs="Tahoma"/>
        </w:rPr>
        <w:tab/>
        <w:t>“</w:t>
      </w:r>
      <w:r w:rsidRPr="0003283C">
        <w:rPr>
          <w:rFonts w:ascii="Tahoma" w:hAnsi="Tahoma" w:cs="Tahoma"/>
          <w:i/>
        </w:rPr>
        <w:t>Carry forward vacancies: Regarding carry forward of vacancies, if no qualified candidates are available, the following procedure shall be followed.</w:t>
      </w:r>
    </w:p>
    <w:p w:rsidR="00386A73" w:rsidRPr="0003283C" w:rsidRDefault="00386A73" w:rsidP="00386A73">
      <w:pPr>
        <w:jc w:val="both"/>
        <w:rPr>
          <w:rFonts w:ascii="Tahoma" w:hAnsi="Tahoma" w:cs="Tahoma"/>
          <w:i/>
        </w:rPr>
      </w:pPr>
      <w:r w:rsidRPr="0003283C">
        <w:rPr>
          <w:rFonts w:ascii="Tahoma" w:hAnsi="Tahoma" w:cs="Tahoma"/>
          <w:i/>
        </w:rPr>
        <w:tab/>
        <w:t xml:space="preserve">In case qualified Scheduled Caste / Scheduled Tribe candidates are not available for a particular panel year the vacancy shall be carried forward to the subsequent year.  In the second year if Scheduled Caste / Scheduled Tribe candidates are not available, the vacancies or points meant for Scheduled Caste / Scheduled Tribe candidates may be filled up by candidates from the feeder category based on merit and seniority.  The number of such vacancies meant for Scheduled Caste / Scheduled Tribe should be carried forward and filled up first in the immediate subsequent year with Scheduled Caste / Scheduled Tribe candidates.”     </w:t>
      </w:r>
    </w:p>
    <w:p w:rsidR="00386A73" w:rsidRDefault="00386A73" w:rsidP="00386A73">
      <w:pPr>
        <w:jc w:val="both"/>
        <w:rPr>
          <w:rFonts w:ascii="Verdana" w:hAnsi="Verdana"/>
        </w:rPr>
      </w:pPr>
      <w:r w:rsidRPr="0003283C">
        <w:rPr>
          <w:rFonts w:ascii="Verdana" w:hAnsi="Verdana"/>
          <w:b/>
        </w:rPr>
        <w:t xml:space="preserve">       </w:t>
      </w:r>
      <w:r w:rsidRPr="0003283C">
        <w:rPr>
          <w:rFonts w:ascii="Verdana" w:hAnsi="Verdana"/>
        </w:rPr>
        <w:t xml:space="preserve">As per the above guidelines, the roster point No. 31-HH (2012-13) is carry forward to next panel year i.e., 2013-14 and in the panel year 2013-14, no eligible candidate belongs to HH quota is available. Therefore, the </w:t>
      </w:r>
      <w:proofErr w:type="gramStart"/>
      <w:r w:rsidRPr="0003283C">
        <w:rPr>
          <w:rFonts w:ascii="Verdana" w:hAnsi="Verdana"/>
        </w:rPr>
        <w:t>roster point</w:t>
      </w:r>
      <w:proofErr w:type="gramEnd"/>
      <w:r w:rsidRPr="0003283C">
        <w:rPr>
          <w:rFonts w:ascii="Verdana" w:hAnsi="Verdana"/>
        </w:rPr>
        <w:t xml:space="preserve"> No 31-HH to be filled with merit and eligibility. Accordingly, the roster point No. 31-HH was filled with next candidate as per merit and eligibility. The name of Sri Vijay Kumar </w:t>
      </w:r>
      <w:proofErr w:type="spellStart"/>
      <w:r w:rsidRPr="0003283C">
        <w:rPr>
          <w:rFonts w:ascii="Verdana" w:hAnsi="Verdana"/>
        </w:rPr>
        <w:t>Tulshan</w:t>
      </w:r>
      <w:proofErr w:type="spellEnd"/>
      <w:r w:rsidRPr="0003283C">
        <w:rPr>
          <w:rFonts w:ascii="Verdana" w:hAnsi="Verdana"/>
        </w:rPr>
        <w:t xml:space="preserve">, ACTO who is first candidate in provisional list for the year 2014-15 was included in the panel year 2013-14. </w:t>
      </w:r>
    </w:p>
    <w:p w:rsidR="00386A73" w:rsidRPr="0003283C" w:rsidRDefault="00386A73" w:rsidP="00386A73">
      <w:pPr>
        <w:ind w:firstLine="720"/>
        <w:jc w:val="both"/>
        <w:rPr>
          <w:rFonts w:ascii="Verdana" w:hAnsi="Verdana"/>
        </w:rPr>
      </w:pPr>
      <w:r w:rsidRPr="0003283C">
        <w:rPr>
          <w:rFonts w:ascii="Verdana" w:hAnsi="Verdana"/>
        </w:rPr>
        <w:t xml:space="preserve">Therefore, his objections are considered. </w:t>
      </w:r>
    </w:p>
    <w:p w:rsidR="00386A73" w:rsidRDefault="00386A73" w:rsidP="00386A73">
      <w:pPr>
        <w:jc w:val="both"/>
        <w:rPr>
          <w:rFonts w:ascii="Verdana" w:hAnsi="Verdana"/>
        </w:rPr>
      </w:pPr>
    </w:p>
    <w:p w:rsidR="00386A73" w:rsidRPr="0003283C" w:rsidRDefault="00386A73" w:rsidP="00386A73">
      <w:pPr>
        <w:spacing w:after="0"/>
        <w:jc w:val="both"/>
        <w:rPr>
          <w:rFonts w:ascii="Verdana" w:hAnsi="Verdana"/>
        </w:rPr>
      </w:pPr>
      <w:r w:rsidRPr="0003283C">
        <w:rPr>
          <w:rFonts w:ascii="Verdana" w:hAnsi="Verdana"/>
        </w:rPr>
        <w:lastRenderedPageBreak/>
        <w:t xml:space="preserve">         </w:t>
      </w:r>
      <w:proofErr w:type="gramStart"/>
      <w:r w:rsidRPr="0003283C">
        <w:rPr>
          <w:rFonts w:ascii="Verdana" w:hAnsi="Verdana"/>
          <w:b/>
        </w:rPr>
        <w:t>i</w:t>
      </w:r>
      <w:r w:rsidRPr="0003283C">
        <w:rPr>
          <w:rFonts w:ascii="Verdana" w:hAnsi="Verdana" w:cs="Arial"/>
          <w:b/>
        </w:rPr>
        <w:t>i</w:t>
      </w:r>
      <w:proofErr w:type="gramEnd"/>
      <w:r w:rsidRPr="0003283C">
        <w:rPr>
          <w:rFonts w:ascii="Verdana" w:hAnsi="Verdana" w:cs="Arial"/>
          <w:b/>
        </w:rPr>
        <w:t>)</w:t>
      </w:r>
      <w:r w:rsidRPr="0003283C">
        <w:rPr>
          <w:rFonts w:ascii="Verdana" w:hAnsi="Verdana" w:cs="Arial"/>
        </w:rPr>
        <w:t xml:space="preserve">   </w:t>
      </w:r>
      <w:r w:rsidRPr="0003283C">
        <w:rPr>
          <w:rFonts w:ascii="Verdana" w:hAnsi="Verdana"/>
          <w:b/>
        </w:rPr>
        <w:t>Representation of Smt</w:t>
      </w:r>
      <w:r>
        <w:rPr>
          <w:rFonts w:ascii="Verdana" w:hAnsi="Verdana"/>
          <w:b/>
        </w:rPr>
        <w:t>.</w:t>
      </w:r>
      <w:r w:rsidRPr="0003283C">
        <w:rPr>
          <w:rFonts w:ascii="Verdana" w:hAnsi="Verdana"/>
          <w:b/>
        </w:rPr>
        <w:t xml:space="preserve"> T. </w:t>
      </w:r>
      <w:proofErr w:type="spellStart"/>
      <w:r w:rsidRPr="0003283C">
        <w:rPr>
          <w:rFonts w:ascii="Verdana" w:hAnsi="Verdana"/>
          <w:b/>
        </w:rPr>
        <w:t>Nagalaxmi</w:t>
      </w:r>
      <w:proofErr w:type="spellEnd"/>
      <w:r w:rsidRPr="0003283C">
        <w:rPr>
          <w:rFonts w:ascii="Verdana" w:hAnsi="Verdana"/>
          <w:b/>
        </w:rPr>
        <w:t xml:space="preserve">, ACTO, O/o AC(ST),  </w:t>
      </w:r>
      <w:proofErr w:type="spellStart"/>
      <w:r w:rsidRPr="0003283C">
        <w:rPr>
          <w:rFonts w:ascii="Verdana" w:hAnsi="Verdana"/>
          <w:b/>
        </w:rPr>
        <w:t>Agapura</w:t>
      </w:r>
      <w:proofErr w:type="spellEnd"/>
      <w:r w:rsidRPr="0003283C">
        <w:rPr>
          <w:rFonts w:ascii="Verdana" w:hAnsi="Verdana"/>
          <w:b/>
        </w:rPr>
        <w:t xml:space="preserve"> Circle, </w:t>
      </w:r>
      <w:proofErr w:type="spellStart"/>
      <w:r w:rsidRPr="0003283C">
        <w:rPr>
          <w:rFonts w:ascii="Verdana" w:hAnsi="Verdana"/>
          <w:b/>
        </w:rPr>
        <w:t>Abids</w:t>
      </w:r>
      <w:proofErr w:type="spellEnd"/>
      <w:r w:rsidRPr="0003283C">
        <w:rPr>
          <w:rFonts w:ascii="Verdana" w:hAnsi="Verdana"/>
          <w:b/>
        </w:rPr>
        <w:t xml:space="preserve"> Division: </w:t>
      </w:r>
      <w:r w:rsidRPr="0003283C">
        <w:rPr>
          <w:rFonts w:ascii="Verdana" w:hAnsi="Verdana"/>
        </w:rPr>
        <w:t>The individual has stated that as per Service Register, her name</w:t>
      </w:r>
      <w:r w:rsidRPr="0003283C">
        <w:rPr>
          <w:rFonts w:ascii="Verdana" w:hAnsi="Verdana"/>
          <w:b/>
        </w:rPr>
        <w:t xml:space="preserve"> </w:t>
      </w:r>
      <w:r w:rsidRPr="0003283C">
        <w:rPr>
          <w:rFonts w:ascii="Verdana" w:hAnsi="Verdana"/>
        </w:rPr>
        <w:t xml:space="preserve"> was </w:t>
      </w:r>
      <w:proofErr w:type="spellStart"/>
      <w:r w:rsidRPr="0003283C">
        <w:rPr>
          <w:rFonts w:ascii="Verdana" w:hAnsi="Verdana"/>
        </w:rPr>
        <w:t>Smt</w:t>
      </w:r>
      <w:proofErr w:type="spellEnd"/>
      <w:r w:rsidRPr="0003283C">
        <w:rPr>
          <w:rFonts w:ascii="Verdana" w:hAnsi="Verdana"/>
        </w:rPr>
        <w:t xml:space="preserve"> T. </w:t>
      </w:r>
      <w:proofErr w:type="spellStart"/>
      <w:r w:rsidRPr="0003283C">
        <w:rPr>
          <w:rFonts w:ascii="Verdana" w:hAnsi="Verdana"/>
        </w:rPr>
        <w:t>Nagalaxmi</w:t>
      </w:r>
      <w:proofErr w:type="spellEnd"/>
      <w:r w:rsidRPr="0003283C">
        <w:rPr>
          <w:rFonts w:ascii="Verdana" w:hAnsi="Verdana"/>
        </w:rPr>
        <w:t>. But, in the show cause notice issued vide 8</w:t>
      </w:r>
      <w:r w:rsidRPr="0003283C">
        <w:rPr>
          <w:rFonts w:ascii="Verdana" w:hAnsi="Verdana"/>
          <w:vertAlign w:val="superscript"/>
        </w:rPr>
        <w:t>th</w:t>
      </w:r>
      <w:r w:rsidRPr="0003283C">
        <w:rPr>
          <w:rFonts w:ascii="Verdana" w:hAnsi="Verdana"/>
        </w:rPr>
        <w:t xml:space="preserve"> cited, her name was shown as </w:t>
      </w:r>
      <w:proofErr w:type="spellStart"/>
      <w:r w:rsidRPr="0003283C">
        <w:rPr>
          <w:rFonts w:ascii="Verdana" w:hAnsi="Verdana"/>
        </w:rPr>
        <w:t>Smt</w:t>
      </w:r>
      <w:proofErr w:type="spellEnd"/>
      <w:r w:rsidRPr="0003283C">
        <w:rPr>
          <w:rFonts w:ascii="Verdana" w:hAnsi="Verdana"/>
        </w:rPr>
        <w:t xml:space="preserve"> T. </w:t>
      </w:r>
      <w:proofErr w:type="spellStart"/>
      <w:r w:rsidRPr="0003283C">
        <w:rPr>
          <w:rFonts w:ascii="Verdana" w:hAnsi="Verdana"/>
        </w:rPr>
        <w:t>Nagalakshmi</w:t>
      </w:r>
      <w:proofErr w:type="spellEnd"/>
      <w:r w:rsidRPr="0003283C">
        <w:rPr>
          <w:rFonts w:ascii="Verdana" w:hAnsi="Verdana"/>
        </w:rPr>
        <w:t xml:space="preserve">. The individual has requested to correct her name as T. </w:t>
      </w:r>
      <w:proofErr w:type="spellStart"/>
      <w:r w:rsidRPr="0003283C">
        <w:rPr>
          <w:rFonts w:ascii="Verdana" w:hAnsi="Verdana"/>
        </w:rPr>
        <w:t>Nagalaxmi</w:t>
      </w:r>
      <w:proofErr w:type="spellEnd"/>
      <w:r w:rsidRPr="0003283C">
        <w:rPr>
          <w:rFonts w:ascii="Verdana" w:hAnsi="Verdana"/>
        </w:rPr>
        <w:t>.</w:t>
      </w:r>
    </w:p>
    <w:p w:rsidR="00386A73" w:rsidRPr="0003283C" w:rsidRDefault="00386A73" w:rsidP="00386A73">
      <w:pPr>
        <w:spacing w:after="0"/>
        <w:jc w:val="both"/>
        <w:rPr>
          <w:rFonts w:ascii="Verdana" w:hAnsi="Verdana"/>
        </w:rPr>
      </w:pPr>
    </w:p>
    <w:p w:rsidR="00386A73" w:rsidRPr="0003283C" w:rsidRDefault="00386A73" w:rsidP="00386A73">
      <w:pPr>
        <w:pStyle w:val="NoSpacing"/>
        <w:spacing w:line="276" w:lineRule="auto"/>
        <w:jc w:val="both"/>
        <w:rPr>
          <w:rFonts w:ascii="Verdana" w:hAnsi="Verdana"/>
        </w:rPr>
      </w:pPr>
      <w:r w:rsidRPr="0003283C">
        <w:rPr>
          <w:rFonts w:ascii="Verdana" w:hAnsi="Verdana"/>
        </w:rPr>
        <w:t xml:space="preserve">        </w:t>
      </w:r>
      <w:r w:rsidRPr="0003283C">
        <w:rPr>
          <w:rFonts w:ascii="Verdana" w:hAnsi="Verdana"/>
          <w:b/>
        </w:rPr>
        <w:t>Reply:</w:t>
      </w:r>
      <w:r w:rsidRPr="0003283C">
        <w:rPr>
          <w:rFonts w:ascii="Verdana" w:hAnsi="Verdana"/>
        </w:rPr>
        <w:t xml:space="preserve"> The above representation was examined and verified with documents filed by the individual and considered accordingly.</w:t>
      </w:r>
    </w:p>
    <w:p w:rsidR="00386A73" w:rsidRPr="0003283C" w:rsidRDefault="00386A73" w:rsidP="00386A73">
      <w:pPr>
        <w:pStyle w:val="NoSpacing"/>
        <w:spacing w:line="276" w:lineRule="auto"/>
        <w:jc w:val="both"/>
        <w:rPr>
          <w:rFonts w:ascii="Verdana" w:hAnsi="Verdana"/>
        </w:rPr>
      </w:pPr>
    </w:p>
    <w:p w:rsidR="00386A73" w:rsidRPr="0003283C" w:rsidRDefault="00386A73" w:rsidP="00386A73">
      <w:pPr>
        <w:spacing w:after="0"/>
        <w:jc w:val="both"/>
        <w:rPr>
          <w:rFonts w:ascii="Verdana" w:hAnsi="Verdana"/>
        </w:rPr>
      </w:pPr>
      <w:r w:rsidRPr="0003283C">
        <w:rPr>
          <w:rFonts w:ascii="Verdana" w:hAnsi="Verdana"/>
          <w:b/>
        </w:rPr>
        <w:t xml:space="preserve">         i</w:t>
      </w:r>
      <w:r w:rsidRPr="0003283C">
        <w:rPr>
          <w:rFonts w:ascii="Verdana" w:hAnsi="Verdana" w:cs="Arial"/>
          <w:b/>
        </w:rPr>
        <w:t>ii)</w:t>
      </w:r>
      <w:r w:rsidRPr="0003283C">
        <w:rPr>
          <w:rFonts w:ascii="Verdana" w:hAnsi="Verdana" w:cs="Arial"/>
        </w:rPr>
        <w:t xml:space="preserve">   </w:t>
      </w:r>
      <w:r w:rsidRPr="0003283C">
        <w:rPr>
          <w:rFonts w:ascii="Verdana" w:hAnsi="Verdana"/>
          <w:b/>
        </w:rPr>
        <w:t xml:space="preserve">Representation of </w:t>
      </w:r>
      <w:proofErr w:type="spellStart"/>
      <w:r w:rsidRPr="0003283C">
        <w:rPr>
          <w:rFonts w:ascii="Verdana" w:hAnsi="Verdana"/>
          <w:b/>
        </w:rPr>
        <w:t>Smt</w:t>
      </w:r>
      <w:proofErr w:type="spellEnd"/>
      <w:r w:rsidRPr="0003283C">
        <w:rPr>
          <w:rFonts w:ascii="Verdana" w:hAnsi="Verdana"/>
          <w:b/>
        </w:rPr>
        <w:t xml:space="preserve"> </w:t>
      </w:r>
      <w:proofErr w:type="spellStart"/>
      <w:r w:rsidRPr="0003283C">
        <w:rPr>
          <w:rFonts w:ascii="Verdana" w:hAnsi="Verdana"/>
          <w:b/>
        </w:rPr>
        <w:t>Farha</w:t>
      </w:r>
      <w:proofErr w:type="spellEnd"/>
      <w:r w:rsidRPr="0003283C">
        <w:rPr>
          <w:rFonts w:ascii="Verdana" w:hAnsi="Verdana"/>
          <w:b/>
        </w:rPr>
        <w:t xml:space="preserve"> </w:t>
      </w:r>
      <w:proofErr w:type="spellStart"/>
      <w:r w:rsidRPr="0003283C">
        <w:rPr>
          <w:rFonts w:ascii="Verdana" w:hAnsi="Verdana"/>
          <w:b/>
        </w:rPr>
        <w:t>Fathima</w:t>
      </w:r>
      <w:proofErr w:type="spellEnd"/>
      <w:r w:rsidRPr="0003283C">
        <w:rPr>
          <w:rFonts w:ascii="Verdana" w:hAnsi="Verdana"/>
          <w:b/>
        </w:rPr>
        <w:t xml:space="preserve">, ACTO, O/o </w:t>
      </w:r>
      <w:proofErr w:type="gramStart"/>
      <w:r w:rsidRPr="0003283C">
        <w:rPr>
          <w:rFonts w:ascii="Verdana" w:hAnsi="Verdana"/>
          <w:b/>
        </w:rPr>
        <w:t>AC(</w:t>
      </w:r>
      <w:proofErr w:type="gramEnd"/>
      <w:r w:rsidRPr="0003283C">
        <w:rPr>
          <w:rFonts w:ascii="Verdana" w:hAnsi="Verdana"/>
          <w:b/>
        </w:rPr>
        <w:t xml:space="preserve">ST),  </w:t>
      </w:r>
      <w:proofErr w:type="spellStart"/>
      <w:r w:rsidRPr="0003283C">
        <w:rPr>
          <w:rFonts w:ascii="Verdana" w:hAnsi="Verdana"/>
          <w:b/>
        </w:rPr>
        <w:t>Agapura</w:t>
      </w:r>
      <w:proofErr w:type="spellEnd"/>
      <w:r w:rsidRPr="0003283C">
        <w:rPr>
          <w:rFonts w:ascii="Verdana" w:hAnsi="Verdana"/>
          <w:b/>
        </w:rPr>
        <w:t xml:space="preserve"> Circle, </w:t>
      </w:r>
      <w:proofErr w:type="spellStart"/>
      <w:r w:rsidRPr="0003283C">
        <w:rPr>
          <w:rFonts w:ascii="Verdana" w:hAnsi="Verdana"/>
          <w:b/>
        </w:rPr>
        <w:t>Abids</w:t>
      </w:r>
      <w:proofErr w:type="spellEnd"/>
      <w:r w:rsidRPr="0003283C">
        <w:rPr>
          <w:rFonts w:ascii="Verdana" w:hAnsi="Verdana"/>
          <w:b/>
        </w:rPr>
        <w:t xml:space="preserve"> Division: </w:t>
      </w:r>
      <w:r w:rsidRPr="0003283C">
        <w:rPr>
          <w:rFonts w:ascii="Verdana" w:hAnsi="Verdana"/>
        </w:rPr>
        <w:t>The individual has stated that as per Service Register and 10</w:t>
      </w:r>
      <w:r w:rsidRPr="0003283C">
        <w:rPr>
          <w:rFonts w:ascii="Verdana" w:hAnsi="Verdana"/>
          <w:vertAlign w:val="superscript"/>
        </w:rPr>
        <w:t>th</w:t>
      </w:r>
      <w:r w:rsidRPr="0003283C">
        <w:rPr>
          <w:rFonts w:ascii="Verdana" w:hAnsi="Verdana"/>
        </w:rPr>
        <w:t xml:space="preserve"> Class Memo, her name</w:t>
      </w:r>
      <w:r w:rsidRPr="0003283C">
        <w:rPr>
          <w:rFonts w:ascii="Verdana" w:hAnsi="Verdana"/>
          <w:b/>
        </w:rPr>
        <w:t xml:space="preserve"> </w:t>
      </w:r>
      <w:r w:rsidRPr="0003283C">
        <w:rPr>
          <w:rFonts w:ascii="Verdana" w:hAnsi="Verdana"/>
        </w:rPr>
        <w:t xml:space="preserve"> was </w:t>
      </w:r>
      <w:proofErr w:type="spellStart"/>
      <w:r w:rsidRPr="0003283C">
        <w:rPr>
          <w:rFonts w:ascii="Verdana" w:hAnsi="Verdana"/>
        </w:rPr>
        <w:t>Smt</w:t>
      </w:r>
      <w:proofErr w:type="spellEnd"/>
      <w:r w:rsidRPr="0003283C">
        <w:rPr>
          <w:rFonts w:ascii="Verdana" w:hAnsi="Verdana"/>
        </w:rPr>
        <w:t xml:space="preserve"> </w:t>
      </w:r>
      <w:proofErr w:type="spellStart"/>
      <w:r w:rsidRPr="0003283C">
        <w:rPr>
          <w:rFonts w:ascii="Verdana" w:hAnsi="Verdana"/>
        </w:rPr>
        <w:t>Farha</w:t>
      </w:r>
      <w:proofErr w:type="spellEnd"/>
      <w:r w:rsidRPr="0003283C">
        <w:rPr>
          <w:rFonts w:ascii="Verdana" w:hAnsi="Verdana"/>
        </w:rPr>
        <w:t xml:space="preserve"> </w:t>
      </w:r>
      <w:proofErr w:type="spellStart"/>
      <w:r w:rsidRPr="0003283C">
        <w:rPr>
          <w:rFonts w:ascii="Verdana" w:hAnsi="Verdana"/>
        </w:rPr>
        <w:t>Fathima</w:t>
      </w:r>
      <w:proofErr w:type="spellEnd"/>
      <w:r w:rsidRPr="0003283C">
        <w:rPr>
          <w:rFonts w:ascii="Verdana" w:hAnsi="Verdana"/>
        </w:rPr>
        <w:t xml:space="preserve"> and Date of Birth is 06-04-1984. But, in the show cause notice issued vide 8</w:t>
      </w:r>
      <w:r w:rsidRPr="0003283C">
        <w:rPr>
          <w:rFonts w:ascii="Verdana" w:hAnsi="Verdana"/>
          <w:vertAlign w:val="superscript"/>
        </w:rPr>
        <w:t>th</w:t>
      </w:r>
      <w:r w:rsidRPr="0003283C">
        <w:rPr>
          <w:rFonts w:ascii="Verdana" w:hAnsi="Verdana"/>
        </w:rPr>
        <w:t xml:space="preserve"> cited, her name was shown as </w:t>
      </w:r>
      <w:proofErr w:type="spellStart"/>
      <w:r w:rsidRPr="0003283C">
        <w:rPr>
          <w:rFonts w:ascii="Verdana" w:hAnsi="Verdana"/>
        </w:rPr>
        <w:t>Smt</w:t>
      </w:r>
      <w:proofErr w:type="spellEnd"/>
      <w:r w:rsidRPr="0003283C">
        <w:rPr>
          <w:rFonts w:ascii="Verdana" w:hAnsi="Verdana"/>
        </w:rPr>
        <w:t xml:space="preserve"> Farah Fatima and date of birth as 06-09-1984. The individual has requested to correct the same. </w:t>
      </w:r>
    </w:p>
    <w:p w:rsidR="00386A73" w:rsidRPr="0003283C" w:rsidRDefault="00386A73" w:rsidP="00386A73">
      <w:pPr>
        <w:spacing w:after="0"/>
        <w:jc w:val="both"/>
        <w:rPr>
          <w:rFonts w:ascii="Verdana" w:hAnsi="Verdana"/>
        </w:rPr>
      </w:pPr>
    </w:p>
    <w:p w:rsidR="00386A73" w:rsidRPr="0003283C" w:rsidRDefault="00386A73" w:rsidP="00386A73">
      <w:pPr>
        <w:pStyle w:val="NoSpacing"/>
        <w:spacing w:line="276" w:lineRule="auto"/>
        <w:jc w:val="both"/>
        <w:rPr>
          <w:rFonts w:ascii="Verdana" w:hAnsi="Verdana"/>
        </w:rPr>
      </w:pPr>
      <w:r w:rsidRPr="0003283C">
        <w:rPr>
          <w:rFonts w:ascii="Verdana" w:hAnsi="Verdana"/>
        </w:rPr>
        <w:t xml:space="preserve">        </w:t>
      </w:r>
      <w:r w:rsidRPr="0003283C">
        <w:rPr>
          <w:rFonts w:ascii="Verdana" w:hAnsi="Verdana"/>
          <w:b/>
        </w:rPr>
        <w:t>Reply:</w:t>
      </w:r>
      <w:r w:rsidRPr="0003283C">
        <w:rPr>
          <w:rFonts w:ascii="Verdana" w:hAnsi="Verdana"/>
        </w:rPr>
        <w:t xml:space="preserve"> The above representation was examined and verified with documents filed by the individual and considered accordingly. </w:t>
      </w:r>
    </w:p>
    <w:p w:rsidR="00386A73" w:rsidRPr="0003283C" w:rsidRDefault="00386A73" w:rsidP="00386A73">
      <w:pPr>
        <w:pStyle w:val="NoSpacing"/>
        <w:spacing w:line="276" w:lineRule="auto"/>
        <w:jc w:val="both"/>
        <w:rPr>
          <w:rFonts w:ascii="Verdana" w:hAnsi="Verdana"/>
        </w:rPr>
      </w:pPr>
      <w:r w:rsidRPr="0003283C">
        <w:rPr>
          <w:rFonts w:ascii="Verdana" w:hAnsi="Verdana"/>
        </w:rPr>
        <w:t xml:space="preserve"> </w:t>
      </w:r>
    </w:p>
    <w:p w:rsidR="00386A73" w:rsidRPr="0003283C" w:rsidRDefault="00386A73" w:rsidP="00386A73">
      <w:pPr>
        <w:pStyle w:val="ListParagraph"/>
        <w:ind w:left="0"/>
        <w:jc w:val="both"/>
        <w:rPr>
          <w:rFonts w:ascii="Verdana" w:hAnsi="Verdana"/>
        </w:rPr>
      </w:pPr>
      <w:r w:rsidRPr="0003283C">
        <w:rPr>
          <w:rFonts w:ascii="Verdana" w:hAnsi="Verdana"/>
        </w:rPr>
        <w:t xml:space="preserve">5.      Accordingly, orders are passed revising and finalizing the seniority list of ACTO’s of </w:t>
      </w:r>
      <w:proofErr w:type="spellStart"/>
      <w:r w:rsidRPr="0003283C">
        <w:rPr>
          <w:rFonts w:ascii="Verdana" w:hAnsi="Verdana"/>
        </w:rPr>
        <w:t>Secunderabad</w:t>
      </w:r>
      <w:proofErr w:type="spellEnd"/>
      <w:r w:rsidRPr="0003283C">
        <w:rPr>
          <w:rFonts w:ascii="Verdana" w:hAnsi="Verdana"/>
        </w:rPr>
        <w:t xml:space="preserve"> Nodal Division for years 2012-13 and 2013-14 as per the </w:t>
      </w:r>
      <w:proofErr w:type="spellStart"/>
      <w:r w:rsidRPr="0003283C">
        <w:rPr>
          <w:rFonts w:ascii="Verdana" w:hAnsi="Verdana"/>
        </w:rPr>
        <w:t>Annexures</w:t>
      </w:r>
      <w:proofErr w:type="spellEnd"/>
      <w:r w:rsidRPr="0003283C">
        <w:rPr>
          <w:rFonts w:ascii="Verdana" w:hAnsi="Verdana"/>
        </w:rPr>
        <w:t xml:space="preserve"> appended to this order.</w:t>
      </w:r>
    </w:p>
    <w:p w:rsidR="00386A73" w:rsidRPr="0003283C" w:rsidRDefault="00386A73" w:rsidP="00386A73">
      <w:pPr>
        <w:pStyle w:val="ListParagraph"/>
        <w:ind w:left="0"/>
        <w:jc w:val="both"/>
        <w:rPr>
          <w:rFonts w:ascii="Verdana" w:hAnsi="Verdana"/>
        </w:rPr>
      </w:pPr>
      <w:r w:rsidRPr="0003283C">
        <w:rPr>
          <w:rFonts w:ascii="Verdana" w:hAnsi="Verdana"/>
        </w:rPr>
        <w:t xml:space="preserve">6.        The finalization of above integrated seniority list is subject to the outcome of SLPs/WPs/OAs pending if any, before the </w:t>
      </w:r>
      <w:proofErr w:type="spellStart"/>
      <w:r w:rsidRPr="0003283C">
        <w:rPr>
          <w:rFonts w:ascii="Verdana" w:hAnsi="Verdana"/>
        </w:rPr>
        <w:t>Hon’ble</w:t>
      </w:r>
      <w:proofErr w:type="spellEnd"/>
      <w:r w:rsidRPr="0003283C">
        <w:rPr>
          <w:rFonts w:ascii="Verdana" w:hAnsi="Verdana"/>
        </w:rPr>
        <w:t xml:space="preserve"> Courts and disposal of appeals/ revisions pending before the competent authority, as per rules. </w:t>
      </w:r>
    </w:p>
    <w:p w:rsidR="00386A73" w:rsidRPr="0003283C" w:rsidRDefault="00386A73" w:rsidP="00386A73">
      <w:pPr>
        <w:pStyle w:val="ListParagraph"/>
        <w:ind w:left="0"/>
        <w:jc w:val="both"/>
        <w:rPr>
          <w:rFonts w:ascii="Verdana" w:hAnsi="Verdana"/>
        </w:rPr>
      </w:pPr>
      <w:r w:rsidRPr="0003283C">
        <w:rPr>
          <w:rFonts w:ascii="Verdana" w:hAnsi="Verdana"/>
        </w:rPr>
        <w:t xml:space="preserve">7.        A copy of this order is available on the internet and can be accessed at the address </w:t>
      </w:r>
      <w:hyperlink r:id="rId4" w:history="1">
        <w:r w:rsidRPr="0003283C">
          <w:rPr>
            <w:rStyle w:val="Hyperlink"/>
            <w:rFonts w:ascii="Verdana" w:hAnsi="Verdana"/>
          </w:rPr>
          <w:t>www.tgct.gov.in</w:t>
        </w:r>
      </w:hyperlink>
      <w:r w:rsidRPr="0003283C">
        <w:rPr>
          <w:rFonts w:ascii="Verdana" w:hAnsi="Verdana"/>
        </w:rPr>
        <w:t>.</w:t>
      </w:r>
    </w:p>
    <w:p w:rsidR="00386A73" w:rsidRPr="0003283C" w:rsidRDefault="00386A73" w:rsidP="00386A73">
      <w:pPr>
        <w:pStyle w:val="NoSpacing"/>
        <w:rPr>
          <w:rFonts w:ascii="Verdana" w:hAnsi="Verdana"/>
        </w:rPr>
      </w:pPr>
      <w:proofErr w:type="gramStart"/>
      <w:r w:rsidRPr="0003283C">
        <w:rPr>
          <w:rFonts w:ascii="Verdana" w:hAnsi="Verdana"/>
        </w:rPr>
        <w:t>Encl :</w:t>
      </w:r>
      <w:proofErr w:type="gramEnd"/>
      <w:r w:rsidRPr="0003283C">
        <w:rPr>
          <w:rFonts w:ascii="Verdana" w:hAnsi="Verdana"/>
        </w:rPr>
        <w:t xml:space="preserve"> Annexure (2 sheets)</w:t>
      </w:r>
    </w:p>
    <w:p w:rsidR="00386A73" w:rsidRPr="0003283C" w:rsidRDefault="00386A73" w:rsidP="00386A73">
      <w:pPr>
        <w:pStyle w:val="NoSpacing"/>
        <w:rPr>
          <w:rFonts w:ascii="Verdana" w:hAnsi="Verdana"/>
        </w:rPr>
      </w:pPr>
      <w:r w:rsidRPr="0003283C">
        <w:rPr>
          <w:rFonts w:ascii="Verdana" w:hAnsi="Verdana"/>
        </w:rPr>
        <w:t xml:space="preserve">      (2012-13 &amp; 2013-14)                                                                                        </w:t>
      </w:r>
    </w:p>
    <w:p w:rsidR="00386A73" w:rsidRPr="0003283C" w:rsidRDefault="00386A73" w:rsidP="00386A73">
      <w:pPr>
        <w:pStyle w:val="NoSpacing"/>
        <w:rPr>
          <w:rFonts w:ascii="Verdana" w:hAnsi="Verdana" w:cs="Arial"/>
        </w:rPr>
      </w:pPr>
      <w:r w:rsidRPr="0003283C">
        <w:rPr>
          <w:rFonts w:ascii="Verdana" w:hAnsi="Verdana"/>
        </w:rPr>
        <w:t xml:space="preserve">                                                                                                                      </w:t>
      </w:r>
    </w:p>
    <w:p w:rsidR="00386A73" w:rsidRPr="0003283C" w:rsidRDefault="00386A73" w:rsidP="00386A73">
      <w:pPr>
        <w:pStyle w:val="NoSpacing"/>
        <w:ind w:left="5760"/>
        <w:rPr>
          <w:rFonts w:ascii="Verdana" w:hAnsi="Verdana"/>
        </w:rPr>
      </w:pPr>
      <w:r w:rsidRPr="0003283C">
        <w:rPr>
          <w:rFonts w:ascii="Verdana" w:hAnsi="Verdana"/>
        </w:rPr>
        <w:t xml:space="preserve">      </w:t>
      </w:r>
      <w:proofErr w:type="spellStart"/>
      <w:proofErr w:type="gramStart"/>
      <w:r w:rsidRPr="0003283C">
        <w:rPr>
          <w:rFonts w:ascii="Verdana" w:hAnsi="Verdana"/>
        </w:rPr>
        <w:t>Sd</w:t>
      </w:r>
      <w:proofErr w:type="spellEnd"/>
      <w:proofErr w:type="gramEnd"/>
      <w:r w:rsidRPr="0003283C">
        <w:rPr>
          <w:rFonts w:ascii="Verdana" w:hAnsi="Verdana"/>
        </w:rPr>
        <w:t>/-V.</w:t>
      </w:r>
      <w:r>
        <w:rPr>
          <w:rFonts w:ascii="Verdana" w:hAnsi="Verdana"/>
        </w:rPr>
        <w:t xml:space="preserve"> </w:t>
      </w:r>
      <w:proofErr w:type="spellStart"/>
      <w:r w:rsidRPr="0003283C">
        <w:rPr>
          <w:rFonts w:ascii="Verdana" w:hAnsi="Verdana"/>
        </w:rPr>
        <w:t>AnilKumar</w:t>
      </w:r>
      <w:proofErr w:type="spellEnd"/>
      <w:r w:rsidRPr="0003283C">
        <w:rPr>
          <w:rFonts w:ascii="Verdana" w:hAnsi="Verdana"/>
        </w:rPr>
        <w:t xml:space="preserve">                                                                                                                   Commissioner of State Tax, </w:t>
      </w:r>
    </w:p>
    <w:p w:rsidR="00386A73" w:rsidRPr="0003283C" w:rsidRDefault="00386A73" w:rsidP="00386A73">
      <w:pPr>
        <w:pStyle w:val="NoSpacing"/>
        <w:rPr>
          <w:rFonts w:ascii="Verdana" w:hAnsi="Verdana"/>
        </w:rPr>
      </w:pPr>
      <w:r w:rsidRPr="0003283C">
        <w:rPr>
          <w:rFonts w:ascii="Verdana" w:hAnsi="Verdana"/>
        </w:rPr>
        <w:t xml:space="preserve">                                                                   </w:t>
      </w:r>
      <w:r>
        <w:rPr>
          <w:rFonts w:ascii="Verdana" w:hAnsi="Verdana"/>
        </w:rPr>
        <w:t xml:space="preserve">     </w:t>
      </w:r>
      <w:proofErr w:type="spellStart"/>
      <w:r w:rsidRPr="0003283C">
        <w:rPr>
          <w:rFonts w:ascii="Verdana" w:hAnsi="Verdana"/>
        </w:rPr>
        <w:t>Telangana</w:t>
      </w:r>
      <w:proofErr w:type="spellEnd"/>
      <w:r w:rsidRPr="0003283C">
        <w:rPr>
          <w:rFonts w:ascii="Verdana" w:hAnsi="Verdana"/>
        </w:rPr>
        <w:t xml:space="preserve"> State::Hyderabad</w:t>
      </w:r>
    </w:p>
    <w:p w:rsidR="00386A73" w:rsidRPr="0003283C" w:rsidRDefault="00386A73" w:rsidP="00386A73">
      <w:pPr>
        <w:pStyle w:val="NoSpacing"/>
        <w:rPr>
          <w:rFonts w:ascii="Verdana" w:hAnsi="Verdana"/>
        </w:rPr>
      </w:pPr>
    </w:p>
    <w:p w:rsidR="00386A73" w:rsidRPr="0003283C" w:rsidRDefault="00386A73" w:rsidP="00386A73">
      <w:pPr>
        <w:pStyle w:val="NoSpacing"/>
        <w:rPr>
          <w:rFonts w:ascii="Verdana" w:hAnsi="Verdana" w:cs="Arial"/>
        </w:rPr>
      </w:pPr>
      <w:r w:rsidRPr="0003283C">
        <w:rPr>
          <w:rFonts w:ascii="Verdana" w:hAnsi="Verdana" w:cs="Arial"/>
        </w:rPr>
        <w:t>To</w:t>
      </w:r>
    </w:p>
    <w:p w:rsidR="00386A73" w:rsidRPr="00DC3B4E" w:rsidRDefault="00386A73" w:rsidP="00386A73">
      <w:pPr>
        <w:pStyle w:val="NoSpacing"/>
        <w:rPr>
          <w:rFonts w:ascii="Verdana" w:hAnsi="Verdana" w:cs="Arial"/>
          <w:sz w:val="14"/>
        </w:rPr>
      </w:pPr>
    </w:p>
    <w:p w:rsidR="00386A73" w:rsidRPr="0003283C" w:rsidRDefault="00386A73" w:rsidP="00386A73">
      <w:pPr>
        <w:pStyle w:val="NoSpacing"/>
        <w:rPr>
          <w:rFonts w:ascii="Verdana" w:hAnsi="Verdana" w:cs="Arial"/>
        </w:rPr>
      </w:pPr>
      <w:r w:rsidRPr="0003283C">
        <w:rPr>
          <w:rFonts w:ascii="Verdana" w:hAnsi="Verdana" w:cs="Arial"/>
        </w:rPr>
        <w:t>All the individuals through the Joint Commissioners (ST), concerned</w:t>
      </w:r>
    </w:p>
    <w:p w:rsidR="00386A73" w:rsidRPr="0003283C" w:rsidRDefault="00386A73" w:rsidP="00386A73">
      <w:pPr>
        <w:pStyle w:val="NoSpacing"/>
        <w:rPr>
          <w:rFonts w:ascii="Verdana" w:hAnsi="Verdana" w:cs="Arial"/>
        </w:rPr>
      </w:pPr>
      <w:r w:rsidRPr="0003283C">
        <w:rPr>
          <w:rFonts w:ascii="Verdana" w:hAnsi="Verdana" w:cs="Arial"/>
        </w:rPr>
        <w:t xml:space="preserve">Copy to the Joint Commissioner (ST), </w:t>
      </w:r>
      <w:proofErr w:type="spellStart"/>
      <w:r w:rsidRPr="0003283C">
        <w:rPr>
          <w:rFonts w:ascii="Verdana" w:hAnsi="Verdana" w:cs="Arial"/>
        </w:rPr>
        <w:t>Secunderabad</w:t>
      </w:r>
      <w:proofErr w:type="spellEnd"/>
      <w:r w:rsidRPr="0003283C">
        <w:rPr>
          <w:rFonts w:ascii="Verdana" w:hAnsi="Verdana" w:cs="Arial"/>
        </w:rPr>
        <w:t xml:space="preserve"> Nodal Division </w:t>
      </w:r>
    </w:p>
    <w:p w:rsidR="00386A73" w:rsidRPr="0003283C" w:rsidRDefault="00386A73" w:rsidP="00386A73">
      <w:pPr>
        <w:pStyle w:val="NoSpacing"/>
        <w:rPr>
          <w:rFonts w:ascii="Verdana" w:hAnsi="Verdana" w:cs="Arial"/>
        </w:rPr>
      </w:pPr>
      <w:r>
        <w:rPr>
          <w:rFonts w:ascii="Verdana" w:hAnsi="Verdana" w:cs="Arial"/>
        </w:rPr>
        <w:t xml:space="preserve">        </w:t>
      </w:r>
      <w:r w:rsidRPr="0003283C">
        <w:rPr>
          <w:rFonts w:ascii="Verdana" w:hAnsi="Verdana" w:cs="Arial"/>
        </w:rPr>
        <w:t xml:space="preserve"> </w:t>
      </w:r>
      <w:proofErr w:type="gramStart"/>
      <w:r w:rsidRPr="0003283C">
        <w:rPr>
          <w:rFonts w:ascii="Verdana" w:hAnsi="Verdana" w:cs="Arial"/>
        </w:rPr>
        <w:t>for</w:t>
      </w:r>
      <w:proofErr w:type="gramEnd"/>
      <w:r w:rsidRPr="0003283C">
        <w:rPr>
          <w:rFonts w:ascii="Verdana" w:hAnsi="Verdana" w:cs="Arial"/>
        </w:rPr>
        <w:t xml:space="preserve"> taking necessary action.</w:t>
      </w:r>
    </w:p>
    <w:p w:rsidR="00386A73" w:rsidRDefault="00386A73" w:rsidP="00386A73">
      <w:pPr>
        <w:pStyle w:val="NoSpacing"/>
        <w:rPr>
          <w:rFonts w:ascii="Verdana" w:hAnsi="Verdana" w:cs="Arial"/>
        </w:rPr>
      </w:pPr>
      <w:r w:rsidRPr="0003283C">
        <w:rPr>
          <w:rFonts w:ascii="Verdana" w:hAnsi="Verdana" w:cs="Arial"/>
        </w:rPr>
        <w:t xml:space="preserve">Copy to the Joint Commissioners (ST), </w:t>
      </w:r>
      <w:proofErr w:type="spellStart"/>
      <w:r w:rsidRPr="0003283C">
        <w:rPr>
          <w:rFonts w:ascii="Verdana" w:hAnsi="Verdana" w:cs="Arial"/>
        </w:rPr>
        <w:t>Punjagutta</w:t>
      </w:r>
      <w:proofErr w:type="spellEnd"/>
      <w:r w:rsidRPr="0003283C">
        <w:rPr>
          <w:rFonts w:ascii="Verdana" w:hAnsi="Verdana" w:cs="Arial"/>
        </w:rPr>
        <w:t xml:space="preserve">, </w:t>
      </w:r>
      <w:proofErr w:type="spellStart"/>
      <w:r w:rsidRPr="0003283C">
        <w:rPr>
          <w:rFonts w:ascii="Verdana" w:hAnsi="Verdana" w:cs="Arial"/>
        </w:rPr>
        <w:t>Abids</w:t>
      </w:r>
      <w:proofErr w:type="spellEnd"/>
      <w:r w:rsidRPr="0003283C">
        <w:rPr>
          <w:rFonts w:ascii="Verdana" w:hAnsi="Verdana" w:cs="Arial"/>
        </w:rPr>
        <w:t xml:space="preserve">, </w:t>
      </w:r>
      <w:proofErr w:type="spellStart"/>
      <w:r w:rsidRPr="0003283C">
        <w:rPr>
          <w:rFonts w:ascii="Verdana" w:hAnsi="Verdana" w:cs="Arial"/>
        </w:rPr>
        <w:t>Charminar</w:t>
      </w:r>
      <w:proofErr w:type="spellEnd"/>
      <w:r w:rsidRPr="0003283C">
        <w:rPr>
          <w:rFonts w:ascii="Verdana" w:hAnsi="Verdana" w:cs="Arial"/>
        </w:rPr>
        <w:t xml:space="preserve"> </w:t>
      </w:r>
    </w:p>
    <w:p w:rsidR="00386A73" w:rsidRPr="0003283C" w:rsidRDefault="00386A73" w:rsidP="00386A73">
      <w:pPr>
        <w:pStyle w:val="NoSpacing"/>
        <w:rPr>
          <w:rFonts w:ascii="Verdana" w:hAnsi="Verdana" w:cs="Arial"/>
        </w:rPr>
      </w:pPr>
      <w:r>
        <w:rPr>
          <w:rFonts w:ascii="Verdana" w:hAnsi="Verdana" w:cs="Arial"/>
        </w:rPr>
        <w:t xml:space="preserve">         </w:t>
      </w:r>
      <w:proofErr w:type="gramStart"/>
      <w:r w:rsidRPr="0003283C">
        <w:rPr>
          <w:rFonts w:ascii="Verdana" w:hAnsi="Verdana" w:cs="Arial"/>
        </w:rPr>
        <w:t>and</w:t>
      </w:r>
      <w:proofErr w:type="gramEnd"/>
      <w:r w:rsidRPr="0003283C">
        <w:rPr>
          <w:rFonts w:ascii="Verdana" w:hAnsi="Verdana" w:cs="Arial"/>
        </w:rPr>
        <w:t xml:space="preserve"> </w:t>
      </w:r>
      <w:proofErr w:type="spellStart"/>
      <w:r w:rsidRPr="0003283C">
        <w:rPr>
          <w:rFonts w:ascii="Verdana" w:hAnsi="Verdana" w:cs="Arial"/>
        </w:rPr>
        <w:t>Begumpet</w:t>
      </w:r>
      <w:proofErr w:type="spellEnd"/>
      <w:r w:rsidRPr="0003283C">
        <w:rPr>
          <w:rFonts w:ascii="Verdana" w:hAnsi="Verdana" w:cs="Arial"/>
        </w:rPr>
        <w:t xml:space="preserve"> Divisions. </w:t>
      </w:r>
    </w:p>
    <w:p w:rsidR="00386A73" w:rsidRDefault="00386A73" w:rsidP="00386A73">
      <w:pPr>
        <w:pStyle w:val="NoSpacing"/>
        <w:rPr>
          <w:rFonts w:ascii="Verdana" w:hAnsi="Verdana" w:cs="Arial"/>
        </w:rPr>
      </w:pPr>
      <w:proofErr w:type="gramStart"/>
      <w:r w:rsidRPr="0003283C">
        <w:rPr>
          <w:rFonts w:ascii="Verdana" w:hAnsi="Verdana" w:cs="Arial"/>
        </w:rPr>
        <w:t>Copy to the Special Commissioner (ST), Enforcement wing, O/o CST, T.S.,</w:t>
      </w:r>
      <w:proofErr w:type="gramEnd"/>
      <w:r w:rsidRPr="0003283C">
        <w:rPr>
          <w:rFonts w:ascii="Verdana" w:hAnsi="Verdana" w:cs="Arial"/>
        </w:rPr>
        <w:t xml:space="preserve"> </w:t>
      </w:r>
      <w:r>
        <w:rPr>
          <w:rFonts w:ascii="Verdana" w:hAnsi="Verdana" w:cs="Arial"/>
        </w:rPr>
        <w:t xml:space="preserve">    </w:t>
      </w:r>
    </w:p>
    <w:p w:rsidR="00386A73" w:rsidRPr="0003283C" w:rsidRDefault="00386A73" w:rsidP="00386A73">
      <w:pPr>
        <w:pStyle w:val="NoSpacing"/>
        <w:rPr>
          <w:rFonts w:ascii="Verdana" w:hAnsi="Verdana" w:cs="Arial"/>
        </w:rPr>
      </w:pPr>
      <w:r>
        <w:rPr>
          <w:rFonts w:ascii="Verdana" w:hAnsi="Verdana" w:cs="Arial"/>
        </w:rPr>
        <w:t xml:space="preserve">         </w:t>
      </w:r>
      <w:proofErr w:type="gramStart"/>
      <w:r w:rsidRPr="0003283C">
        <w:rPr>
          <w:rFonts w:ascii="Verdana" w:hAnsi="Verdana" w:cs="Arial"/>
        </w:rPr>
        <w:t>Hyderabad for taking necessary action.</w:t>
      </w:r>
      <w:proofErr w:type="gramEnd"/>
      <w:r w:rsidRPr="0003283C">
        <w:rPr>
          <w:rFonts w:ascii="Verdana" w:hAnsi="Verdana" w:cs="Arial"/>
        </w:rPr>
        <w:t xml:space="preserve"> </w:t>
      </w:r>
    </w:p>
    <w:p w:rsidR="00386A73" w:rsidRDefault="00386A73" w:rsidP="00386A73">
      <w:pPr>
        <w:pStyle w:val="NoSpacing"/>
        <w:rPr>
          <w:rFonts w:ascii="Verdana" w:hAnsi="Verdana" w:cs="Arial"/>
        </w:rPr>
      </w:pPr>
      <w:r w:rsidRPr="0003283C">
        <w:rPr>
          <w:rFonts w:ascii="Verdana" w:hAnsi="Verdana" w:cs="Arial"/>
        </w:rPr>
        <w:t xml:space="preserve">Copy to the Appellate Joint Commissioners (ST), </w:t>
      </w:r>
      <w:proofErr w:type="spellStart"/>
      <w:r w:rsidRPr="0003283C">
        <w:rPr>
          <w:rFonts w:ascii="Verdana" w:hAnsi="Verdana" w:cs="Arial"/>
        </w:rPr>
        <w:t>Secunderabad</w:t>
      </w:r>
      <w:proofErr w:type="spellEnd"/>
      <w:r w:rsidRPr="0003283C">
        <w:rPr>
          <w:rFonts w:ascii="Verdana" w:hAnsi="Verdana" w:cs="Arial"/>
        </w:rPr>
        <w:t xml:space="preserve"> and </w:t>
      </w:r>
      <w:proofErr w:type="spellStart"/>
      <w:r w:rsidRPr="0003283C">
        <w:rPr>
          <w:rFonts w:ascii="Verdana" w:hAnsi="Verdana" w:cs="Arial"/>
        </w:rPr>
        <w:t>Punjagutta</w:t>
      </w:r>
      <w:proofErr w:type="spellEnd"/>
      <w:r w:rsidRPr="0003283C">
        <w:rPr>
          <w:rFonts w:ascii="Verdana" w:hAnsi="Verdana" w:cs="Arial"/>
        </w:rPr>
        <w:t xml:space="preserve"> </w:t>
      </w:r>
    </w:p>
    <w:p w:rsidR="00386A73" w:rsidRPr="0003283C" w:rsidRDefault="00386A73" w:rsidP="00386A73">
      <w:pPr>
        <w:pStyle w:val="NoSpacing"/>
        <w:rPr>
          <w:rFonts w:ascii="Verdana" w:hAnsi="Verdana" w:cs="Arial"/>
        </w:rPr>
      </w:pPr>
      <w:r>
        <w:rPr>
          <w:rFonts w:ascii="Verdana" w:hAnsi="Verdana" w:cs="Arial"/>
        </w:rPr>
        <w:t xml:space="preserve">         </w:t>
      </w:r>
      <w:proofErr w:type="gramStart"/>
      <w:r w:rsidRPr="0003283C">
        <w:rPr>
          <w:rFonts w:ascii="Verdana" w:hAnsi="Verdana" w:cs="Arial"/>
        </w:rPr>
        <w:t>Divisions for taking necessary action.</w:t>
      </w:r>
      <w:proofErr w:type="gramEnd"/>
      <w:r w:rsidRPr="0003283C">
        <w:rPr>
          <w:rFonts w:ascii="Verdana" w:hAnsi="Verdana" w:cs="Arial"/>
        </w:rPr>
        <w:t xml:space="preserve"> </w:t>
      </w:r>
    </w:p>
    <w:p w:rsidR="00386A73" w:rsidRDefault="00386A73" w:rsidP="00386A73">
      <w:pPr>
        <w:pStyle w:val="NoSpacing"/>
        <w:rPr>
          <w:rFonts w:ascii="Verdana" w:hAnsi="Verdana" w:cs="Arial"/>
        </w:rPr>
      </w:pPr>
      <w:r w:rsidRPr="0003283C">
        <w:rPr>
          <w:rFonts w:ascii="Verdana" w:hAnsi="Verdana" w:cs="Arial"/>
        </w:rPr>
        <w:t xml:space="preserve">Copy to the Additional Commissioner (ST), Central Computer Wing, </w:t>
      </w:r>
    </w:p>
    <w:p w:rsidR="00386A73" w:rsidRDefault="00386A73" w:rsidP="00386A73">
      <w:pPr>
        <w:pStyle w:val="NoSpacing"/>
        <w:rPr>
          <w:rFonts w:ascii="Verdana" w:hAnsi="Verdana" w:cs="Arial"/>
        </w:rPr>
      </w:pPr>
      <w:r>
        <w:rPr>
          <w:rFonts w:ascii="Verdana" w:hAnsi="Verdana" w:cs="Arial"/>
        </w:rPr>
        <w:t xml:space="preserve">        </w:t>
      </w:r>
      <w:r w:rsidRPr="0003283C">
        <w:rPr>
          <w:rFonts w:ascii="Verdana" w:hAnsi="Verdana" w:cs="Arial"/>
        </w:rPr>
        <w:t xml:space="preserve">O/o CCT, TS, Hyderabad with a request to place the above orders in the </w:t>
      </w:r>
    </w:p>
    <w:p w:rsidR="00386A73" w:rsidRPr="0003283C" w:rsidRDefault="00386A73" w:rsidP="00386A73">
      <w:pPr>
        <w:pStyle w:val="NoSpacing"/>
        <w:rPr>
          <w:rFonts w:ascii="Verdana" w:hAnsi="Verdana" w:cs="Arial"/>
        </w:rPr>
      </w:pPr>
      <w:r>
        <w:rPr>
          <w:rFonts w:ascii="Verdana" w:hAnsi="Verdana" w:cs="Arial"/>
        </w:rPr>
        <w:t xml:space="preserve">        </w:t>
      </w:r>
      <w:proofErr w:type="gramStart"/>
      <w:r w:rsidRPr="0003283C">
        <w:rPr>
          <w:rFonts w:ascii="Verdana" w:hAnsi="Verdana" w:cs="Arial"/>
        </w:rPr>
        <w:t>portal</w:t>
      </w:r>
      <w:proofErr w:type="gramEnd"/>
      <w:r w:rsidRPr="0003283C">
        <w:rPr>
          <w:rFonts w:ascii="Verdana" w:hAnsi="Verdana" w:cs="Arial"/>
        </w:rPr>
        <w:t xml:space="preserve"> of C T Department. </w:t>
      </w:r>
    </w:p>
    <w:p w:rsidR="00386A73" w:rsidRPr="0003283C" w:rsidRDefault="00386A73" w:rsidP="00386A73">
      <w:pPr>
        <w:pStyle w:val="NoSpacing"/>
        <w:rPr>
          <w:rFonts w:ascii="Tahoma" w:hAnsi="Tahoma" w:cs="Tahoma"/>
        </w:rPr>
      </w:pPr>
      <w:proofErr w:type="gramStart"/>
      <w:r w:rsidRPr="0003283C">
        <w:rPr>
          <w:rFonts w:ascii="Verdana" w:hAnsi="Verdana" w:cs="Arial"/>
        </w:rPr>
        <w:t>Stock file/Spare.</w:t>
      </w:r>
      <w:proofErr w:type="gramEnd"/>
    </w:p>
    <w:p w:rsidR="00386A73" w:rsidRDefault="00386A73" w:rsidP="00386A73">
      <w:pPr>
        <w:pStyle w:val="NoSpacing"/>
        <w:spacing w:line="276" w:lineRule="auto"/>
        <w:jc w:val="center"/>
        <w:rPr>
          <w:rFonts w:ascii="Verdana" w:hAnsi="Verdana" w:cs="Tahoma"/>
        </w:rPr>
      </w:pPr>
    </w:p>
    <w:p w:rsidR="00386A73" w:rsidRPr="0003283C" w:rsidRDefault="00386A73" w:rsidP="00386A73">
      <w:pPr>
        <w:pStyle w:val="NoSpacing"/>
        <w:spacing w:line="276" w:lineRule="auto"/>
        <w:jc w:val="center"/>
        <w:rPr>
          <w:rFonts w:ascii="Verdana" w:hAnsi="Verdana" w:cs="Tahoma"/>
        </w:rPr>
      </w:pPr>
      <w:r w:rsidRPr="0003283C">
        <w:rPr>
          <w:rFonts w:ascii="Verdana" w:hAnsi="Verdana" w:cs="Tahoma"/>
        </w:rPr>
        <w:t>//</w:t>
      </w:r>
      <w:proofErr w:type="spellStart"/>
      <w:r w:rsidRPr="0003283C">
        <w:rPr>
          <w:rFonts w:ascii="Verdana" w:hAnsi="Verdana" w:cs="Tahoma"/>
        </w:rPr>
        <w:t>t.c.f.b.o</w:t>
      </w:r>
      <w:proofErr w:type="spellEnd"/>
      <w:r w:rsidRPr="0003283C">
        <w:rPr>
          <w:rFonts w:ascii="Verdana" w:hAnsi="Verdana" w:cs="Tahoma"/>
        </w:rPr>
        <w:t>//</w:t>
      </w:r>
    </w:p>
    <w:p w:rsidR="00386A73" w:rsidRPr="0003283C" w:rsidRDefault="00386A73" w:rsidP="00386A73">
      <w:pPr>
        <w:pStyle w:val="NoSpacing"/>
        <w:spacing w:line="276" w:lineRule="auto"/>
        <w:jc w:val="center"/>
        <w:rPr>
          <w:rFonts w:ascii="Verdana" w:hAnsi="Verdana" w:cs="Tahoma"/>
        </w:rPr>
      </w:pPr>
    </w:p>
    <w:p w:rsidR="00386A73" w:rsidRPr="0003283C" w:rsidRDefault="00386A73" w:rsidP="00386A73">
      <w:pPr>
        <w:pStyle w:val="NoSpacing"/>
        <w:spacing w:line="276" w:lineRule="auto"/>
        <w:jc w:val="center"/>
        <w:rPr>
          <w:rFonts w:ascii="Verdana" w:hAnsi="Verdana" w:cs="Tahoma"/>
        </w:rPr>
      </w:pPr>
    </w:p>
    <w:p w:rsidR="00386A73" w:rsidRPr="0003283C" w:rsidRDefault="00386A73" w:rsidP="00386A73">
      <w:pPr>
        <w:pStyle w:val="NoSpacing"/>
        <w:spacing w:line="276" w:lineRule="auto"/>
        <w:jc w:val="right"/>
      </w:pPr>
      <w:r w:rsidRPr="0003283C">
        <w:rPr>
          <w:rFonts w:ascii="Verdana" w:hAnsi="Verdana" w:cs="Tahoma"/>
        </w:rPr>
        <w:t>Superintendent Grade-I (</w:t>
      </w:r>
      <w:proofErr w:type="spellStart"/>
      <w:r w:rsidRPr="0003283C">
        <w:rPr>
          <w:rFonts w:ascii="Verdana" w:hAnsi="Verdana" w:cs="Tahoma"/>
        </w:rPr>
        <w:t>Gazetted</w:t>
      </w:r>
      <w:proofErr w:type="spellEnd"/>
      <w:r w:rsidRPr="0003283C">
        <w:rPr>
          <w:rFonts w:ascii="Verdana" w:hAnsi="Verdana" w:cs="Tahoma"/>
        </w:rPr>
        <w:t>)</w:t>
      </w:r>
    </w:p>
    <w:p w:rsidR="00386A73" w:rsidRPr="007C26A3" w:rsidRDefault="00386A73" w:rsidP="00386A73">
      <w:pPr>
        <w:pStyle w:val="NoSpacing"/>
        <w:rPr>
          <w:rFonts w:ascii="Tahoma" w:hAnsi="Tahoma" w:cs="Tahoma"/>
          <w:sz w:val="24"/>
          <w:szCs w:val="24"/>
        </w:rPr>
      </w:pPr>
    </w:p>
    <w:p w:rsidR="008C584E" w:rsidRDefault="008C584E"/>
    <w:sectPr w:rsidR="008C584E" w:rsidSect="0003283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6A73"/>
    <w:rsid w:val="00386A73"/>
    <w:rsid w:val="008C5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A73"/>
    <w:pPr>
      <w:ind w:left="720"/>
    </w:pPr>
    <w:rPr>
      <w:rFonts w:ascii="Calibri" w:eastAsia="Times New Roman" w:hAnsi="Calibri" w:cs="Calibri"/>
    </w:rPr>
  </w:style>
  <w:style w:type="paragraph" w:styleId="NoSpacing">
    <w:name w:val="No Spacing"/>
    <w:uiPriority w:val="1"/>
    <w:qFormat/>
    <w:rsid w:val="00386A73"/>
    <w:pPr>
      <w:spacing w:after="0" w:line="240" w:lineRule="auto"/>
    </w:pPr>
    <w:rPr>
      <w:rFonts w:ascii="Calibri" w:eastAsia="Times New Roman" w:hAnsi="Calibri" w:cs="Calibri"/>
    </w:rPr>
  </w:style>
  <w:style w:type="character" w:styleId="Hyperlink">
    <w:name w:val="Hyperlink"/>
    <w:basedOn w:val="DefaultParagraphFont"/>
    <w:uiPriority w:val="99"/>
    <w:unhideWhenUsed/>
    <w:rsid w:val="00386A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2019-11-15T05:51:00Z</dcterms:created>
  <dcterms:modified xsi:type="dcterms:W3CDTF">2019-11-15T05:51:00Z</dcterms:modified>
</cp:coreProperties>
</file>